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3A216" w14:textId="77777777" w:rsidR="00FD703E" w:rsidRPr="0093241F" w:rsidRDefault="00FD703E" w:rsidP="0093241F">
      <w:pPr>
        <w:rPr>
          <w:bCs/>
        </w:rPr>
      </w:pPr>
    </w:p>
    <w:p w14:paraId="249CBB8A" w14:textId="6B31D465" w:rsidR="00435B2F" w:rsidRPr="009F4391" w:rsidRDefault="007B052F" w:rsidP="004F3022">
      <w:pPr>
        <w:jc w:val="center"/>
        <w:rPr>
          <w:bCs/>
          <w:sz w:val="22"/>
          <w:szCs w:val="22"/>
        </w:rPr>
      </w:pPr>
      <w:r w:rsidRPr="009F4391">
        <w:rPr>
          <w:bCs/>
          <w:sz w:val="22"/>
          <w:szCs w:val="22"/>
        </w:rPr>
        <w:t>SANTIAGO AQUEDUCT COMMISSION</w:t>
      </w:r>
    </w:p>
    <w:p w14:paraId="018FAEC5" w14:textId="38298A0C" w:rsidR="00B17B6F" w:rsidRPr="009F4391" w:rsidRDefault="007B052F" w:rsidP="004F3022">
      <w:pPr>
        <w:jc w:val="center"/>
        <w:rPr>
          <w:bCs/>
          <w:sz w:val="22"/>
          <w:szCs w:val="22"/>
        </w:rPr>
      </w:pPr>
      <w:r w:rsidRPr="009F4391">
        <w:rPr>
          <w:bCs/>
          <w:sz w:val="22"/>
          <w:szCs w:val="22"/>
        </w:rPr>
        <w:t>QUARTERLY MEETING</w:t>
      </w:r>
    </w:p>
    <w:p w14:paraId="30196765" w14:textId="41BA030C" w:rsidR="007B052F" w:rsidRPr="009F4391" w:rsidRDefault="00624BCE" w:rsidP="004F3022">
      <w:pPr>
        <w:jc w:val="center"/>
        <w:rPr>
          <w:sz w:val="22"/>
          <w:szCs w:val="22"/>
        </w:rPr>
      </w:pPr>
      <w:r w:rsidRPr="009F4391">
        <w:rPr>
          <w:sz w:val="22"/>
          <w:szCs w:val="22"/>
        </w:rPr>
        <w:t xml:space="preserve">THURSDAY, </w:t>
      </w:r>
      <w:r w:rsidR="001C42C2">
        <w:rPr>
          <w:sz w:val="22"/>
          <w:szCs w:val="22"/>
        </w:rPr>
        <w:t>JUNE 19, 2025</w:t>
      </w:r>
    </w:p>
    <w:p w14:paraId="07E4D615" w14:textId="77777777" w:rsidR="00FD703E" w:rsidRPr="00BD3FF1" w:rsidRDefault="00FD703E" w:rsidP="004F3022">
      <w:pPr>
        <w:pStyle w:val="Title"/>
        <w:jc w:val="left"/>
        <w:rPr>
          <w:szCs w:val="24"/>
        </w:rPr>
      </w:pPr>
    </w:p>
    <w:p w14:paraId="089821D1" w14:textId="118B8031" w:rsidR="005A7153" w:rsidRPr="009F4391" w:rsidRDefault="005A7153" w:rsidP="004F3022">
      <w:pPr>
        <w:pStyle w:val="Title"/>
        <w:tabs>
          <w:tab w:val="left" w:pos="1980"/>
        </w:tabs>
        <w:jc w:val="left"/>
        <w:rPr>
          <w:sz w:val="22"/>
          <w:szCs w:val="22"/>
        </w:rPr>
      </w:pPr>
      <w:r w:rsidRPr="009F4391">
        <w:rPr>
          <w:sz w:val="22"/>
          <w:szCs w:val="22"/>
          <w:u w:val="single"/>
        </w:rPr>
        <w:t>CALL TO ORDER</w:t>
      </w:r>
      <w:r w:rsidRPr="009F4391">
        <w:rPr>
          <w:sz w:val="22"/>
          <w:szCs w:val="22"/>
        </w:rPr>
        <w:t>:</w:t>
      </w:r>
      <w:r w:rsidR="000A0FEC" w:rsidRPr="009F4391">
        <w:rPr>
          <w:sz w:val="22"/>
          <w:szCs w:val="22"/>
        </w:rPr>
        <w:tab/>
      </w:r>
      <w:r w:rsidR="00375EE2" w:rsidRPr="009F4391">
        <w:rPr>
          <w:sz w:val="22"/>
          <w:szCs w:val="22"/>
        </w:rPr>
        <w:t>8:</w:t>
      </w:r>
      <w:r w:rsidR="00293EDF">
        <w:rPr>
          <w:sz w:val="22"/>
          <w:szCs w:val="22"/>
        </w:rPr>
        <w:t>3</w:t>
      </w:r>
      <w:r w:rsidR="00375EE2" w:rsidRPr="009F4391">
        <w:rPr>
          <w:sz w:val="22"/>
          <w:szCs w:val="22"/>
        </w:rPr>
        <w:t xml:space="preserve">0 </w:t>
      </w:r>
      <w:r w:rsidRPr="009F4391">
        <w:rPr>
          <w:color w:val="auto"/>
          <w:sz w:val="22"/>
          <w:szCs w:val="22"/>
        </w:rPr>
        <w:t>a.m.,</w:t>
      </w:r>
      <w:r w:rsidRPr="009F4391">
        <w:rPr>
          <w:sz w:val="22"/>
          <w:szCs w:val="22"/>
        </w:rPr>
        <w:t xml:space="preserve"> IRWD Board Room</w:t>
      </w:r>
      <w:r w:rsidR="000F6FB4" w:rsidRPr="009F4391">
        <w:rPr>
          <w:sz w:val="22"/>
          <w:szCs w:val="22"/>
        </w:rPr>
        <w:t xml:space="preserve">, </w:t>
      </w:r>
      <w:r w:rsidRPr="009F4391">
        <w:rPr>
          <w:sz w:val="22"/>
          <w:szCs w:val="22"/>
        </w:rPr>
        <w:t>15600 Sand Canyon Avenue, Irvine, C</w:t>
      </w:r>
      <w:r w:rsidR="000F6FB4" w:rsidRPr="009F4391">
        <w:rPr>
          <w:sz w:val="22"/>
          <w:szCs w:val="22"/>
        </w:rPr>
        <w:t>A</w:t>
      </w:r>
    </w:p>
    <w:p w14:paraId="4F5608B2" w14:textId="2D9F6533" w:rsidR="005A7153" w:rsidRPr="009F4391" w:rsidRDefault="005A7153" w:rsidP="004F3022">
      <w:pPr>
        <w:pStyle w:val="Title"/>
        <w:jc w:val="left"/>
        <w:rPr>
          <w:sz w:val="22"/>
          <w:szCs w:val="22"/>
        </w:rPr>
      </w:pPr>
    </w:p>
    <w:p w14:paraId="7F6AAD31" w14:textId="540DC174" w:rsidR="00516382" w:rsidRPr="009F4391" w:rsidRDefault="00B04D71" w:rsidP="004F3022">
      <w:pPr>
        <w:tabs>
          <w:tab w:val="left" w:pos="1980"/>
          <w:tab w:val="left" w:pos="6840"/>
          <w:tab w:val="left" w:pos="7560"/>
        </w:tabs>
        <w:rPr>
          <w:sz w:val="22"/>
          <w:szCs w:val="22"/>
          <w:u w:val="single"/>
        </w:rPr>
      </w:pPr>
      <w:r w:rsidRPr="009F4391">
        <w:rPr>
          <w:sz w:val="22"/>
          <w:szCs w:val="22"/>
          <w:u w:val="single"/>
        </w:rPr>
        <w:t>ATTENDANCE</w:t>
      </w:r>
      <w:r w:rsidRPr="009F4391">
        <w:rPr>
          <w:sz w:val="22"/>
          <w:szCs w:val="22"/>
        </w:rPr>
        <w:tab/>
        <w:t>Commission</w:t>
      </w:r>
      <w:r w:rsidR="00F27C8C">
        <w:rPr>
          <w:sz w:val="22"/>
          <w:szCs w:val="22"/>
        </w:rPr>
        <w:t>er</w:t>
      </w:r>
      <w:r w:rsidRPr="009F4391">
        <w:rPr>
          <w:sz w:val="22"/>
          <w:szCs w:val="22"/>
        </w:rPr>
        <w:t xml:space="preserve"> John Withers (IRWD)</w:t>
      </w:r>
      <w:r w:rsidRPr="009F4391">
        <w:rPr>
          <w:sz w:val="22"/>
          <w:szCs w:val="22"/>
        </w:rPr>
        <w:tab/>
      </w:r>
      <w:r w:rsidRPr="009F4391">
        <w:rPr>
          <w:sz w:val="22"/>
          <w:szCs w:val="22"/>
          <w:u w:val="single"/>
        </w:rPr>
        <w:tab/>
      </w:r>
    </w:p>
    <w:p w14:paraId="6194580F" w14:textId="78B5A794" w:rsidR="00F43ABB" w:rsidRPr="009F4391" w:rsidRDefault="006E571C" w:rsidP="004F3022">
      <w:pPr>
        <w:tabs>
          <w:tab w:val="left" w:pos="1980"/>
          <w:tab w:val="left" w:pos="6840"/>
          <w:tab w:val="left" w:pos="7560"/>
        </w:tabs>
        <w:rPr>
          <w:sz w:val="22"/>
          <w:szCs w:val="22"/>
          <w:u w:val="single"/>
        </w:rPr>
      </w:pPr>
      <w:r w:rsidRPr="009F4391">
        <w:rPr>
          <w:sz w:val="22"/>
          <w:szCs w:val="22"/>
        </w:rPr>
        <w:tab/>
      </w:r>
      <w:r w:rsidR="00516382" w:rsidRPr="009F4391">
        <w:rPr>
          <w:sz w:val="22"/>
          <w:szCs w:val="22"/>
        </w:rPr>
        <w:t>Commission</w:t>
      </w:r>
      <w:r w:rsidR="00516382">
        <w:rPr>
          <w:sz w:val="22"/>
          <w:szCs w:val="22"/>
        </w:rPr>
        <w:t>er</w:t>
      </w:r>
      <w:r w:rsidR="00516382" w:rsidRPr="009F4391">
        <w:rPr>
          <w:sz w:val="22"/>
          <w:szCs w:val="22"/>
        </w:rPr>
        <w:t xml:space="preserve"> </w:t>
      </w:r>
      <w:r w:rsidR="003D7910">
        <w:rPr>
          <w:sz w:val="22"/>
          <w:szCs w:val="22"/>
        </w:rPr>
        <w:t>Kay Havens</w:t>
      </w:r>
      <w:r w:rsidR="00F43ABB" w:rsidRPr="009F4391">
        <w:rPr>
          <w:sz w:val="22"/>
          <w:szCs w:val="22"/>
        </w:rPr>
        <w:t xml:space="preserve"> (ETWD)</w:t>
      </w:r>
      <w:r w:rsidR="00F43ABB" w:rsidRPr="009F4391">
        <w:rPr>
          <w:sz w:val="22"/>
          <w:szCs w:val="22"/>
        </w:rPr>
        <w:tab/>
      </w:r>
      <w:r w:rsidR="00F43ABB" w:rsidRPr="009F4391">
        <w:rPr>
          <w:sz w:val="22"/>
          <w:szCs w:val="22"/>
          <w:u w:val="single"/>
        </w:rPr>
        <w:tab/>
      </w:r>
    </w:p>
    <w:p w14:paraId="3291BA7A" w14:textId="36F16DF2" w:rsidR="00F43ABB" w:rsidRPr="009F4391" w:rsidRDefault="00F43ABB" w:rsidP="004F3022">
      <w:pPr>
        <w:tabs>
          <w:tab w:val="left" w:pos="1980"/>
          <w:tab w:val="left" w:pos="6840"/>
          <w:tab w:val="left" w:pos="7560"/>
        </w:tabs>
        <w:rPr>
          <w:sz w:val="22"/>
          <w:szCs w:val="22"/>
        </w:rPr>
      </w:pPr>
      <w:r w:rsidRPr="009F4391">
        <w:rPr>
          <w:sz w:val="22"/>
          <w:szCs w:val="22"/>
        </w:rPr>
        <w:tab/>
      </w:r>
      <w:r w:rsidR="00516382" w:rsidRPr="009F4391">
        <w:rPr>
          <w:sz w:val="22"/>
          <w:szCs w:val="22"/>
        </w:rPr>
        <w:t>Commission</w:t>
      </w:r>
      <w:r w:rsidR="00516382">
        <w:rPr>
          <w:sz w:val="22"/>
          <w:szCs w:val="22"/>
        </w:rPr>
        <w:t>er</w:t>
      </w:r>
      <w:r w:rsidR="00516382" w:rsidRPr="009F4391">
        <w:rPr>
          <w:sz w:val="22"/>
          <w:szCs w:val="22"/>
        </w:rPr>
        <w:t xml:space="preserve"> </w:t>
      </w:r>
      <w:r w:rsidRPr="009F4391">
        <w:rPr>
          <w:sz w:val="22"/>
          <w:szCs w:val="22"/>
        </w:rPr>
        <w:t>Sherry Wanninger (MNWD)</w:t>
      </w:r>
      <w:r w:rsidRPr="009F4391">
        <w:rPr>
          <w:sz w:val="22"/>
          <w:szCs w:val="22"/>
        </w:rPr>
        <w:tab/>
      </w:r>
      <w:r w:rsidRPr="009F4391">
        <w:rPr>
          <w:sz w:val="22"/>
          <w:szCs w:val="22"/>
          <w:u w:val="single"/>
        </w:rPr>
        <w:tab/>
      </w:r>
    </w:p>
    <w:p w14:paraId="33C13B8F" w14:textId="7AE97530" w:rsidR="00F43ABB" w:rsidRPr="009F4391" w:rsidRDefault="00F43ABB" w:rsidP="004F3022">
      <w:pPr>
        <w:tabs>
          <w:tab w:val="left" w:pos="1980"/>
          <w:tab w:val="left" w:pos="6840"/>
          <w:tab w:val="left" w:pos="7560"/>
        </w:tabs>
        <w:rPr>
          <w:sz w:val="22"/>
          <w:szCs w:val="22"/>
        </w:rPr>
      </w:pPr>
      <w:r w:rsidRPr="009F4391">
        <w:rPr>
          <w:sz w:val="22"/>
          <w:szCs w:val="22"/>
        </w:rPr>
        <w:tab/>
      </w:r>
      <w:r w:rsidR="00516382" w:rsidRPr="009F4391">
        <w:rPr>
          <w:sz w:val="22"/>
          <w:szCs w:val="22"/>
        </w:rPr>
        <w:t>Commission</w:t>
      </w:r>
      <w:r w:rsidR="00516382">
        <w:rPr>
          <w:sz w:val="22"/>
          <w:szCs w:val="22"/>
        </w:rPr>
        <w:t>er</w:t>
      </w:r>
      <w:r w:rsidR="00516382" w:rsidRPr="009F4391">
        <w:rPr>
          <w:sz w:val="22"/>
          <w:szCs w:val="22"/>
        </w:rPr>
        <w:t xml:space="preserve"> </w:t>
      </w:r>
      <w:r w:rsidRPr="009F4391">
        <w:rPr>
          <w:sz w:val="22"/>
          <w:szCs w:val="22"/>
        </w:rPr>
        <w:t>Jeffery Thomas (MWDOC)</w:t>
      </w:r>
      <w:r w:rsidRPr="009F4391">
        <w:rPr>
          <w:sz w:val="22"/>
          <w:szCs w:val="22"/>
        </w:rPr>
        <w:tab/>
      </w:r>
      <w:r w:rsidRPr="009F4391">
        <w:rPr>
          <w:sz w:val="22"/>
          <w:szCs w:val="22"/>
          <w:u w:val="single"/>
        </w:rPr>
        <w:tab/>
      </w:r>
    </w:p>
    <w:p w14:paraId="5728C7E7" w14:textId="45752685" w:rsidR="00F43ABB" w:rsidRPr="009F4391" w:rsidRDefault="00F43ABB" w:rsidP="004F3022">
      <w:pPr>
        <w:tabs>
          <w:tab w:val="left" w:pos="1980"/>
          <w:tab w:val="left" w:pos="6840"/>
          <w:tab w:val="left" w:pos="7560"/>
        </w:tabs>
        <w:rPr>
          <w:sz w:val="22"/>
          <w:szCs w:val="22"/>
        </w:rPr>
      </w:pPr>
      <w:r w:rsidRPr="009F4391">
        <w:rPr>
          <w:sz w:val="22"/>
          <w:szCs w:val="22"/>
        </w:rPr>
        <w:tab/>
      </w:r>
      <w:r w:rsidR="00516382" w:rsidRPr="009F4391">
        <w:rPr>
          <w:sz w:val="22"/>
          <w:szCs w:val="22"/>
        </w:rPr>
        <w:t>Commission</w:t>
      </w:r>
      <w:r w:rsidR="00516382">
        <w:rPr>
          <w:sz w:val="22"/>
          <w:szCs w:val="22"/>
        </w:rPr>
        <w:t>er</w:t>
      </w:r>
      <w:r w:rsidR="00516382" w:rsidRPr="009F4391">
        <w:rPr>
          <w:sz w:val="22"/>
          <w:szCs w:val="22"/>
        </w:rPr>
        <w:t xml:space="preserve"> </w:t>
      </w:r>
      <w:r w:rsidR="003D7910">
        <w:rPr>
          <w:sz w:val="22"/>
          <w:szCs w:val="22"/>
        </w:rPr>
        <w:t xml:space="preserve">Frank Ury </w:t>
      </w:r>
      <w:r w:rsidRPr="009F4391">
        <w:rPr>
          <w:sz w:val="22"/>
          <w:szCs w:val="22"/>
        </w:rPr>
        <w:t>(SMWD)</w:t>
      </w:r>
      <w:r w:rsidRPr="009F4391">
        <w:rPr>
          <w:sz w:val="22"/>
          <w:szCs w:val="22"/>
        </w:rPr>
        <w:tab/>
      </w:r>
      <w:r w:rsidRPr="009F4391">
        <w:rPr>
          <w:sz w:val="22"/>
          <w:szCs w:val="22"/>
          <w:u w:val="single"/>
        </w:rPr>
        <w:tab/>
      </w:r>
    </w:p>
    <w:p w14:paraId="78A67EBB" w14:textId="175C95FB" w:rsidR="00185C2F" w:rsidRPr="00FB072F" w:rsidRDefault="00F43ABB" w:rsidP="004F3022">
      <w:pPr>
        <w:tabs>
          <w:tab w:val="left" w:pos="1980"/>
          <w:tab w:val="left" w:pos="5940"/>
          <w:tab w:val="left" w:pos="6840"/>
          <w:tab w:val="left" w:pos="7560"/>
        </w:tabs>
        <w:rPr>
          <w:sz w:val="22"/>
          <w:szCs w:val="22"/>
        </w:rPr>
      </w:pPr>
      <w:r w:rsidRPr="009F4391">
        <w:rPr>
          <w:sz w:val="22"/>
          <w:szCs w:val="22"/>
        </w:rPr>
        <w:tab/>
      </w:r>
      <w:r w:rsidR="00BA6B30" w:rsidRPr="00FB072F">
        <w:rPr>
          <w:sz w:val="22"/>
          <w:szCs w:val="22"/>
        </w:rPr>
        <w:t xml:space="preserve">Commissioner </w:t>
      </w:r>
      <w:r w:rsidR="00FB072F" w:rsidRPr="00FB072F">
        <w:rPr>
          <w:sz w:val="22"/>
          <w:szCs w:val="22"/>
        </w:rPr>
        <w:t>Ed Manich (TCWD)</w:t>
      </w:r>
      <w:r w:rsidR="00FB072F" w:rsidRPr="00FB072F">
        <w:rPr>
          <w:sz w:val="22"/>
          <w:szCs w:val="22"/>
        </w:rPr>
        <w:tab/>
      </w:r>
      <w:r w:rsidR="00185C2F" w:rsidRPr="00FB072F">
        <w:rPr>
          <w:sz w:val="22"/>
          <w:szCs w:val="22"/>
        </w:rPr>
        <w:tab/>
      </w:r>
      <w:r w:rsidR="00185C2F" w:rsidRPr="00FB072F">
        <w:rPr>
          <w:sz w:val="22"/>
          <w:szCs w:val="22"/>
        </w:rPr>
        <w:tab/>
      </w:r>
    </w:p>
    <w:p w14:paraId="5CD8B83C" w14:textId="11A1AC95" w:rsidR="00777D54" w:rsidRPr="009F4391" w:rsidRDefault="00777D54" w:rsidP="004F3022">
      <w:pPr>
        <w:rPr>
          <w:sz w:val="22"/>
          <w:szCs w:val="22"/>
        </w:rPr>
      </w:pPr>
    </w:p>
    <w:p w14:paraId="0AA85F3E" w14:textId="0FEF76B4" w:rsidR="0001222C" w:rsidRDefault="0001222C" w:rsidP="004F3022">
      <w:pPr>
        <w:tabs>
          <w:tab w:val="left" w:pos="1980"/>
          <w:tab w:val="left" w:pos="3600"/>
          <w:tab w:val="left" w:pos="4320"/>
          <w:tab w:val="left" w:pos="5220"/>
          <w:tab w:val="left" w:pos="6840"/>
          <w:tab w:val="left" w:pos="7560"/>
        </w:tabs>
        <w:rPr>
          <w:sz w:val="22"/>
          <w:szCs w:val="22"/>
          <w:u w:val="single"/>
        </w:rPr>
      </w:pPr>
      <w:proofErr w:type="gramStart"/>
      <w:r w:rsidRPr="009F4391">
        <w:rPr>
          <w:sz w:val="22"/>
          <w:szCs w:val="22"/>
          <w:u w:val="single"/>
        </w:rPr>
        <w:t>ALSO</w:t>
      </w:r>
      <w:proofErr w:type="gramEnd"/>
      <w:r w:rsidRPr="009F4391">
        <w:rPr>
          <w:sz w:val="22"/>
          <w:szCs w:val="22"/>
          <w:u w:val="single"/>
        </w:rPr>
        <w:t xml:space="preserve"> PRESENT</w:t>
      </w:r>
      <w:r w:rsidRPr="009F4391">
        <w:rPr>
          <w:sz w:val="22"/>
          <w:szCs w:val="22"/>
        </w:rPr>
        <w:tab/>
      </w:r>
      <w:r w:rsidR="00F43ABB" w:rsidRPr="009F4391">
        <w:rPr>
          <w:sz w:val="22"/>
          <w:szCs w:val="22"/>
        </w:rPr>
        <w:t>Paul Cook</w:t>
      </w:r>
      <w:r w:rsidRPr="009F4391">
        <w:rPr>
          <w:sz w:val="22"/>
          <w:szCs w:val="22"/>
        </w:rPr>
        <w:tab/>
      </w:r>
      <w:r w:rsidRPr="009F4391">
        <w:rPr>
          <w:sz w:val="22"/>
          <w:szCs w:val="22"/>
          <w:u w:val="single"/>
        </w:rPr>
        <w:tab/>
      </w:r>
      <w:r w:rsidRPr="009F4391">
        <w:rPr>
          <w:sz w:val="22"/>
          <w:szCs w:val="22"/>
        </w:rPr>
        <w:tab/>
      </w:r>
      <w:r w:rsidR="00F43ABB" w:rsidRPr="009F4391">
        <w:rPr>
          <w:sz w:val="22"/>
          <w:szCs w:val="22"/>
        </w:rPr>
        <w:t>Kevin Burton</w:t>
      </w:r>
      <w:r w:rsidR="00933C46" w:rsidRPr="009F4391">
        <w:rPr>
          <w:sz w:val="22"/>
          <w:szCs w:val="22"/>
        </w:rPr>
        <w:tab/>
      </w:r>
      <w:r w:rsidR="00777D54" w:rsidRPr="009F4391">
        <w:rPr>
          <w:sz w:val="22"/>
          <w:szCs w:val="22"/>
          <w:u w:val="single"/>
        </w:rPr>
        <w:tab/>
      </w:r>
    </w:p>
    <w:p w14:paraId="70A99FB2" w14:textId="778B972B" w:rsidR="0016580C" w:rsidRDefault="0016580C" w:rsidP="004F3022">
      <w:pPr>
        <w:tabs>
          <w:tab w:val="left" w:pos="1980"/>
          <w:tab w:val="left" w:pos="3600"/>
          <w:tab w:val="left" w:pos="4320"/>
          <w:tab w:val="left" w:pos="5220"/>
          <w:tab w:val="left" w:pos="6840"/>
          <w:tab w:val="left" w:pos="7560"/>
        </w:tabs>
        <w:rPr>
          <w:sz w:val="22"/>
          <w:szCs w:val="22"/>
          <w:u w:val="single"/>
        </w:rPr>
      </w:pPr>
      <w:r w:rsidRPr="009F4391">
        <w:rPr>
          <w:sz w:val="22"/>
          <w:szCs w:val="22"/>
        </w:rPr>
        <w:tab/>
        <w:t>Malcolm Cortez</w:t>
      </w:r>
      <w:r w:rsidRPr="009F4391">
        <w:rPr>
          <w:sz w:val="22"/>
          <w:szCs w:val="22"/>
        </w:rPr>
        <w:tab/>
      </w:r>
      <w:r w:rsidRPr="009F4391">
        <w:rPr>
          <w:sz w:val="22"/>
          <w:szCs w:val="22"/>
          <w:u w:val="single"/>
        </w:rPr>
        <w:tab/>
      </w:r>
      <w:r w:rsidRPr="009F4391">
        <w:rPr>
          <w:sz w:val="22"/>
          <w:szCs w:val="22"/>
        </w:rPr>
        <w:tab/>
      </w:r>
      <w:r w:rsidR="00C06467">
        <w:rPr>
          <w:sz w:val="22"/>
          <w:szCs w:val="22"/>
        </w:rPr>
        <w:t>Neveen Adly</w:t>
      </w:r>
      <w:r w:rsidRPr="009F4391">
        <w:rPr>
          <w:sz w:val="22"/>
          <w:szCs w:val="22"/>
        </w:rPr>
        <w:tab/>
      </w:r>
      <w:r w:rsidRPr="009F4391">
        <w:rPr>
          <w:sz w:val="22"/>
          <w:szCs w:val="22"/>
          <w:u w:val="single"/>
        </w:rPr>
        <w:tab/>
      </w:r>
    </w:p>
    <w:p w14:paraId="1F07E086" w14:textId="57FF4621" w:rsidR="0016580C" w:rsidRPr="009F4391" w:rsidRDefault="0016580C" w:rsidP="004F3022">
      <w:pPr>
        <w:tabs>
          <w:tab w:val="left" w:pos="1980"/>
          <w:tab w:val="left" w:pos="3600"/>
          <w:tab w:val="left" w:pos="4320"/>
          <w:tab w:val="left" w:pos="5220"/>
          <w:tab w:val="left" w:pos="6840"/>
          <w:tab w:val="left" w:pos="7560"/>
        </w:tabs>
        <w:rPr>
          <w:sz w:val="22"/>
          <w:szCs w:val="22"/>
        </w:rPr>
      </w:pPr>
      <w:r w:rsidRPr="009F4391">
        <w:rPr>
          <w:sz w:val="22"/>
          <w:szCs w:val="22"/>
        </w:rPr>
        <w:tab/>
        <w:t>Eileen Lin</w:t>
      </w:r>
      <w:r w:rsidRPr="009F4391">
        <w:rPr>
          <w:sz w:val="22"/>
          <w:szCs w:val="22"/>
        </w:rPr>
        <w:tab/>
      </w:r>
      <w:r w:rsidRPr="009F4391">
        <w:rPr>
          <w:sz w:val="22"/>
          <w:szCs w:val="22"/>
          <w:u w:val="single"/>
        </w:rPr>
        <w:tab/>
      </w:r>
      <w:r w:rsidRPr="009F4391">
        <w:rPr>
          <w:sz w:val="22"/>
          <w:szCs w:val="22"/>
        </w:rPr>
        <w:tab/>
      </w:r>
      <w:bookmarkStart w:id="0" w:name="_Hlk200025886"/>
      <w:r w:rsidRPr="009F4391">
        <w:rPr>
          <w:sz w:val="22"/>
          <w:szCs w:val="22"/>
        </w:rPr>
        <w:t>Diane Squyres</w:t>
      </w:r>
      <w:r w:rsidRPr="009F4391">
        <w:rPr>
          <w:sz w:val="22"/>
          <w:szCs w:val="22"/>
        </w:rPr>
        <w:tab/>
      </w:r>
      <w:r w:rsidRPr="009F4391">
        <w:rPr>
          <w:sz w:val="22"/>
          <w:szCs w:val="22"/>
          <w:u w:val="single"/>
        </w:rPr>
        <w:tab/>
      </w:r>
      <w:bookmarkEnd w:id="0"/>
    </w:p>
    <w:p w14:paraId="0DA65421" w14:textId="1322FDD7" w:rsidR="006A6A9C" w:rsidRPr="00014B75" w:rsidRDefault="006A6A9C" w:rsidP="00A409B6">
      <w:pPr>
        <w:tabs>
          <w:tab w:val="left" w:pos="1980"/>
          <w:tab w:val="left" w:pos="4320"/>
          <w:tab w:val="left" w:pos="5220"/>
          <w:tab w:val="left" w:pos="6840"/>
          <w:tab w:val="left" w:pos="7560"/>
        </w:tabs>
        <w:rPr>
          <w:sz w:val="22"/>
          <w:szCs w:val="22"/>
        </w:rPr>
      </w:pPr>
      <w:r w:rsidRPr="009F4391">
        <w:rPr>
          <w:sz w:val="22"/>
          <w:szCs w:val="22"/>
        </w:rPr>
        <w:tab/>
      </w:r>
      <w:r w:rsidR="00014B75" w:rsidRPr="00014B75">
        <w:rPr>
          <w:sz w:val="22"/>
          <w:szCs w:val="22"/>
        </w:rPr>
        <w:t>Christine Franchville</w:t>
      </w:r>
      <w:r w:rsidR="00014B75" w:rsidRPr="009F4391">
        <w:rPr>
          <w:sz w:val="22"/>
          <w:szCs w:val="22"/>
          <w:u w:val="single"/>
        </w:rPr>
        <w:tab/>
      </w:r>
      <w:r w:rsidRPr="00014B75">
        <w:rPr>
          <w:sz w:val="22"/>
          <w:szCs w:val="22"/>
        </w:rPr>
        <w:tab/>
      </w:r>
      <w:r w:rsidR="001C42C2" w:rsidRPr="00A409B6">
        <w:rPr>
          <w:sz w:val="22"/>
          <w:szCs w:val="22"/>
        </w:rPr>
        <w:t>Jessica Craig</w:t>
      </w:r>
      <w:r w:rsidR="001C42C2" w:rsidRPr="001C42C2">
        <w:rPr>
          <w:sz w:val="22"/>
          <w:szCs w:val="22"/>
        </w:rPr>
        <w:tab/>
      </w:r>
      <w:r w:rsidR="001C42C2">
        <w:rPr>
          <w:sz w:val="22"/>
          <w:szCs w:val="22"/>
          <w:u w:val="single"/>
        </w:rPr>
        <w:tab/>
      </w:r>
    </w:p>
    <w:p w14:paraId="40F631EE" w14:textId="77777777" w:rsidR="006A6A9C" w:rsidRDefault="006A6A9C" w:rsidP="004F3022">
      <w:pPr>
        <w:tabs>
          <w:tab w:val="left" w:pos="1980"/>
          <w:tab w:val="left" w:pos="4320"/>
          <w:tab w:val="left" w:pos="5040"/>
          <w:tab w:val="left" w:pos="7560"/>
        </w:tabs>
        <w:rPr>
          <w:sz w:val="22"/>
          <w:szCs w:val="22"/>
          <w:u w:val="single"/>
        </w:rPr>
      </w:pPr>
      <w:r w:rsidRPr="009F4391">
        <w:rPr>
          <w:sz w:val="22"/>
          <w:szCs w:val="22"/>
        </w:rPr>
        <w:tab/>
      </w:r>
      <w:r w:rsidRPr="009F4391">
        <w:rPr>
          <w:sz w:val="22"/>
          <w:szCs w:val="22"/>
          <w:u w:val="single"/>
        </w:rPr>
        <w:tab/>
      </w:r>
      <w:r w:rsidRPr="009F4391">
        <w:rPr>
          <w:sz w:val="22"/>
          <w:szCs w:val="22"/>
        </w:rPr>
        <w:tab/>
      </w:r>
      <w:r w:rsidRPr="009F4391">
        <w:rPr>
          <w:sz w:val="22"/>
          <w:szCs w:val="22"/>
          <w:u w:val="single"/>
        </w:rPr>
        <w:tab/>
      </w:r>
    </w:p>
    <w:p w14:paraId="2F1985FA" w14:textId="294B55F7" w:rsidR="00014B75" w:rsidRPr="009F4391" w:rsidRDefault="00014B75" w:rsidP="004F3022">
      <w:pPr>
        <w:tabs>
          <w:tab w:val="left" w:pos="1980"/>
          <w:tab w:val="left" w:pos="4320"/>
          <w:tab w:val="left" w:pos="5040"/>
          <w:tab w:val="left" w:pos="7560"/>
        </w:tabs>
        <w:rPr>
          <w:sz w:val="22"/>
          <w:szCs w:val="22"/>
          <w:u w:val="single"/>
        </w:rPr>
      </w:pPr>
      <w:r>
        <w:rPr>
          <w:sz w:val="22"/>
          <w:szCs w:val="22"/>
        </w:rPr>
        <w:tab/>
      </w:r>
      <w:r w:rsidRPr="009F4391">
        <w:rPr>
          <w:sz w:val="22"/>
          <w:szCs w:val="22"/>
          <w:u w:val="single"/>
        </w:rPr>
        <w:tab/>
      </w:r>
      <w:r w:rsidRPr="009F4391">
        <w:rPr>
          <w:sz w:val="22"/>
          <w:szCs w:val="22"/>
        </w:rPr>
        <w:tab/>
      </w:r>
      <w:r w:rsidRPr="009F4391">
        <w:rPr>
          <w:sz w:val="22"/>
          <w:szCs w:val="22"/>
          <w:u w:val="single"/>
        </w:rPr>
        <w:tab/>
      </w:r>
    </w:p>
    <w:p w14:paraId="317FC374" w14:textId="77777777" w:rsidR="0016580C" w:rsidRPr="00D533F1" w:rsidRDefault="0016580C" w:rsidP="004F3022">
      <w:pPr>
        <w:rPr>
          <w:sz w:val="16"/>
          <w:szCs w:val="16"/>
          <w:u w:val="single"/>
        </w:rPr>
      </w:pPr>
    </w:p>
    <w:p w14:paraId="729934C8" w14:textId="2D444B39" w:rsidR="008275D9" w:rsidRPr="0093241F" w:rsidRDefault="00516382" w:rsidP="0093241F">
      <w:pPr>
        <w:tabs>
          <w:tab w:val="left" w:pos="1980"/>
          <w:tab w:val="left" w:pos="6840"/>
          <w:tab w:val="left" w:pos="7560"/>
        </w:tabs>
        <w:rPr>
          <w:sz w:val="22"/>
          <w:szCs w:val="22"/>
          <w:u w:val="single"/>
        </w:rPr>
      </w:pPr>
      <w:r w:rsidRPr="009F4391">
        <w:rPr>
          <w:sz w:val="22"/>
          <w:szCs w:val="22"/>
        </w:rPr>
        <w:tab/>
        <w:t>Legal Counsel:  Allison Burns (SYC&amp;R)</w:t>
      </w:r>
      <w:r w:rsidRPr="009F4391">
        <w:rPr>
          <w:sz w:val="22"/>
          <w:szCs w:val="22"/>
        </w:rPr>
        <w:tab/>
      </w:r>
      <w:r w:rsidRPr="009F4391">
        <w:rPr>
          <w:sz w:val="22"/>
          <w:szCs w:val="22"/>
          <w:u w:val="single"/>
        </w:rPr>
        <w:tab/>
      </w:r>
    </w:p>
    <w:p w14:paraId="187EFAD0" w14:textId="77777777" w:rsidR="00FD703E" w:rsidRPr="00BD3FF1" w:rsidRDefault="00FD703E" w:rsidP="004F3022">
      <w:pPr>
        <w:rPr>
          <w:sz w:val="32"/>
          <w:szCs w:val="32"/>
        </w:rPr>
      </w:pPr>
    </w:p>
    <w:p w14:paraId="532CC01D" w14:textId="77777777" w:rsidR="005A7153" w:rsidRPr="009F4391" w:rsidRDefault="005A7153" w:rsidP="004F3022">
      <w:pPr>
        <w:pBdr>
          <w:top w:val="single" w:sz="18" w:space="1" w:color="auto"/>
          <w:bottom w:val="single" w:sz="18" w:space="1" w:color="auto"/>
        </w:pBdr>
        <w:ind w:right="-720"/>
        <w:rPr>
          <w:b/>
          <w:sz w:val="22"/>
          <w:szCs w:val="22"/>
        </w:rPr>
      </w:pPr>
      <w:r w:rsidRPr="009F4391">
        <w:rPr>
          <w:b/>
          <w:sz w:val="22"/>
          <w:szCs w:val="22"/>
        </w:rPr>
        <w:t>COMMUNICATIONS</w:t>
      </w:r>
    </w:p>
    <w:p w14:paraId="76D2F42B" w14:textId="5E009152" w:rsidR="005A7153" w:rsidRPr="00084BE7" w:rsidRDefault="005A7153" w:rsidP="004F3022">
      <w:pPr>
        <w:rPr>
          <w:sz w:val="20"/>
          <w:szCs w:val="20"/>
        </w:rPr>
      </w:pPr>
    </w:p>
    <w:p w14:paraId="15EE1B72" w14:textId="77777777" w:rsidR="005A7153" w:rsidRDefault="005A7153" w:rsidP="004F3022">
      <w:pPr>
        <w:ind w:left="720" w:hanging="720"/>
        <w:rPr>
          <w:sz w:val="22"/>
          <w:szCs w:val="22"/>
        </w:rPr>
      </w:pPr>
      <w:r w:rsidRPr="009F4391">
        <w:rPr>
          <w:sz w:val="22"/>
          <w:szCs w:val="22"/>
        </w:rPr>
        <w:t>1.</w:t>
      </w:r>
      <w:r w:rsidRPr="009F4391">
        <w:rPr>
          <w:sz w:val="22"/>
          <w:szCs w:val="22"/>
        </w:rPr>
        <w:tab/>
        <w:t>Pledge of Allegiance</w:t>
      </w:r>
    </w:p>
    <w:p w14:paraId="70954F52" w14:textId="77777777" w:rsidR="004C79C2" w:rsidRPr="009F4391" w:rsidRDefault="004C79C2" w:rsidP="004F3022">
      <w:pPr>
        <w:ind w:left="720" w:hanging="720"/>
        <w:rPr>
          <w:sz w:val="22"/>
          <w:szCs w:val="22"/>
        </w:rPr>
      </w:pPr>
    </w:p>
    <w:p w14:paraId="6A9FA7C6" w14:textId="77777777" w:rsidR="005A7153" w:rsidRPr="009F4391" w:rsidRDefault="005A7153" w:rsidP="004F3022">
      <w:pPr>
        <w:ind w:left="720" w:hanging="720"/>
        <w:rPr>
          <w:sz w:val="22"/>
          <w:szCs w:val="22"/>
        </w:rPr>
      </w:pPr>
      <w:r w:rsidRPr="009F4391">
        <w:rPr>
          <w:sz w:val="22"/>
          <w:szCs w:val="22"/>
        </w:rPr>
        <w:t>2.</w:t>
      </w:r>
      <w:r w:rsidRPr="009F4391">
        <w:rPr>
          <w:sz w:val="22"/>
          <w:szCs w:val="22"/>
        </w:rPr>
        <w:tab/>
        <w:t>Public Comments</w:t>
      </w:r>
    </w:p>
    <w:p w14:paraId="18B75E20" w14:textId="77777777" w:rsidR="004C79C2" w:rsidRDefault="004C79C2" w:rsidP="004F3022">
      <w:pPr>
        <w:ind w:left="720" w:hanging="720"/>
        <w:rPr>
          <w:sz w:val="22"/>
          <w:szCs w:val="22"/>
        </w:rPr>
      </w:pPr>
    </w:p>
    <w:p w14:paraId="09F43C16" w14:textId="45D50897" w:rsidR="005A7153" w:rsidRPr="009F4391" w:rsidRDefault="005A7153" w:rsidP="004F3022">
      <w:pPr>
        <w:ind w:left="720" w:hanging="720"/>
        <w:rPr>
          <w:sz w:val="22"/>
          <w:szCs w:val="22"/>
        </w:rPr>
      </w:pPr>
      <w:r w:rsidRPr="009F4391">
        <w:rPr>
          <w:sz w:val="22"/>
          <w:szCs w:val="22"/>
        </w:rPr>
        <w:t>3.</w:t>
      </w:r>
      <w:r w:rsidRPr="009F4391">
        <w:rPr>
          <w:sz w:val="22"/>
          <w:szCs w:val="22"/>
        </w:rPr>
        <w:tab/>
        <w:t xml:space="preserve">Determine the need to discuss and/or </w:t>
      </w:r>
      <w:proofErr w:type="gramStart"/>
      <w:r w:rsidRPr="009F4391">
        <w:rPr>
          <w:sz w:val="22"/>
          <w:szCs w:val="22"/>
        </w:rPr>
        <w:t>take action</w:t>
      </w:r>
      <w:proofErr w:type="gramEnd"/>
      <w:r w:rsidRPr="009F4391">
        <w:rPr>
          <w:sz w:val="22"/>
          <w:szCs w:val="22"/>
        </w:rPr>
        <w:t xml:space="preserve"> on item(s) introduced that came to the attention of the Commission </w:t>
      </w:r>
      <w:proofErr w:type="gramStart"/>
      <w:r w:rsidRPr="009F4391">
        <w:rPr>
          <w:sz w:val="22"/>
          <w:szCs w:val="22"/>
        </w:rPr>
        <w:t>subsequent to</w:t>
      </w:r>
      <w:proofErr w:type="gramEnd"/>
      <w:r w:rsidRPr="009F4391">
        <w:rPr>
          <w:sz w:val="22"/>
          <w:szCs w:val="22"/>
        </w:rPr>
        <w:t xml:space="preserve"> the agenda being posted.</w:t>
      </w:r>
    </w:p>
    <w:p w14:paraId="42DB9CA1" w14:textId="77777777" w:rsidR="00167500" w:rsidRPr="00BD3FF1" w:rsidRDefault="00167500" w:rsidP="004F3022">
      <w:pPr>
        <w:rPr>
          <w:sz w:val="32"/>
          <w:szCs w:val="32"/>
        </w:rPr>
      </w:pPr>
      <w:bookmarkStart w:id="1" w:name="_Hlk49842366"/>
    </w:p>
    <w:p w14:paraId="1410CDC0" w14:textId="1B1D9C1D" w:rsidR="00167500" w:rsidRPr="009F4391" w:rsidRDefault="00167500" w:rsidP="00167500">
      <w:pPr>
        <w:pBdr>
          <w:top w:val="single" w:sz="18" w:space="1" w:color="auto"/>
          <w:bottom w:val="single" w:sz="18" w:space="1" w:color="auto"/>
        </w:pBdr>
        <w:ind w:right="-720"/>
        <w:rPr>
          <w:b/>
          <w:sz w:val="22"/>
          <w:szCs w:val="22"/>
        </w:rPr>
      </w:pPr>
      <w:r>
        <w:rPr>
          <w:noProof/>
        </w:rPr>
        <mc:AlternateContent>
          <mc:Choice Requires="wps">
            <w:drawing>
              <wp:anchor distT="0" distB="0" distL="114300" distR="114300" simplePos="0" relativeHeight="251674112" behindDoc="0" locked="0" layoutInCell="1" allowOverlap="1" wp14:anchorId="560F66CA" wp14:editId="7A38C225">
                <wp:simplePos x="0" y="0"/>
                <wp:positionH relativeFrom="column">
                  <wp:posOffset>5542915</wp:posOffset>
                </wp:positionH>
                <wp:positionV relativeFrom="paragraph">
                  <wp:posOffset>219710</wp:posOffset>
                </wp:positionV>
                <wp:extent cx="0" cy="1051560"/>
                <wp:effectExtent l="0" t="0" r="38100" b="34290"/>
                <wp:wrapNone/>
                <wp:docPr id="139348985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CA7F28" id="Line 4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45pt,17.3pt" to="436.45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"/>
            </w:pict>
          </mc:Fallback>
        </mc:AlternateContent>
      </w:r>
      <w:r>
        <w:rPr>
          <w:b/>
          <w:sz w:val="22"/>
          <w:szCs w:val="22"/>
        </w:rPr>
        <w:t>ELECTION</w:t>
      </w:r>
    </w:p>
    <w:p w14:paraId="63B20063" w14:textId="77777777" w:rsidR="00167500" w:rsidRPr="00084BE7" w:rsidRDefault="00167500" w:rsidP="00167500">
      <w:pPr>
        <w:ind w:right="720"/>
        <w:rPr>
          <w:sz w:val="20"/>
          <w:szCs w:val="20"/>
        </w:rPr>
      </w:pPr>
    </w:p>
    <w:p w14:paraId="3EC5B44D" w14:textId="61AFCC30" w:rsidR="00167500" w:rsidRPr="007A03CE" w:rsidRDefault="00167500" w:rsidP="00167500">
      <w:pPr>
        <w:ind w:right="720"/>
        <w:rPr>
          <w:sz w:val="22"/>
          <w:szCs w:val="22"/>
          <w:u w:val="single"/>
        </w:rPr>
      </w:pPr>
      <w:r>
        <w:rPr>
          <w:sz w:val="22"/>
          <w:szCs w:val="22"/>
        </w:rPr>
        <w:t>4</w:t>
      </w:r>
      <w:r w:rsidRPr="007A03CE">
        <w:rPr>
          <w:sz w:val="22"/>
          <w:szCs w:val="22"/>
        </w:rPr>
        <w:t>.</w:t>
      </w:r>
      <w:r w:rsidRPr="007A03CE">
        <w:rPr>
          <w:sz w:val="22"/>
          <w:szCs w:val="22"/>
        </w:rPr>
        <w:tab/>
      </w:r>
      <w:r>
        <w:rPr>
          <w:sz w:val="22"/>
          <w:szCs w:val="22"/>
          <w:u w:val="single"/>
        </w:rPr>
        <w:t>ELECTION OF OFFICERS - COOK</w:t>
      </w:r>
    </w:p>
    <w:p w14:paraId="41A2BBC0" w14:textId="77777777" w:rsidR="00167500" w:rsidRPr="007A03CE" w:rsidRDefault="00167500" w:rsidP="00167500">
      <w:pPr>
        <w:ind w:right="720"/>
        <w:rPr>
          <w:sz w:val="22"/>
          <w:szCs w:val="22"/>
          <w:u w:val="single"/>
        </w:rPr>
      </w:pPr>
    </w:p>
    <w:p w14:paraId="6859F9AA" w14:textId="5E572465" w:rsidR="001A23E0" w:rsidRDefault="00167500" w:rsidP="00167500">
      <w:pPr>
        <w:tabs>
          <w:tab w:val="left" w:pos="8640"/>
        </w:tabs>
        <w:ind w:left="720" w:right="720"/>
        <w:rPr>
          <w:sz w:val="22"/>
          <w:szCs w:val="22"/>
        </w:rPr>
      </w:pPr>
      <w:r w:rsidRPr="007A03CE">
        <w:rPr>
          <w:sz w:val="22"/>
          <w:szCs w:val="22"/>
        </w:rPr>
        <w:t xml:space="preserve">Recommendation:  </w:t>
      </w:r>
      <w:r>
        <w:rPr>
          <w:sz w:val="22"/>
          <w:szCs w:val="22"/>
        </w:rPr>
        <w:t>That an election be conducted of the Chairman of the Santiago Aqueduct Commission.</w:t>
      </w:r>
    </w:p>
    <w:p w14:paraId="4B0866D2" w14:textId="77777777" w:rsidR="00BD3FF1" w:rsidRPr="00BD3FF1" w:rsidRDefault="00BD3FF1" w:rsidP="001A23E0">
      <w:pPr>
        <w:rPr>
          <w:sz w:val="32"/>
          <w:szCs w:val="32"/>
        </w:rPr>
      </w:pPr>
    </w:p>
    <w:p w14:paraId="5ECBD27C" w14:textId="22282EE4" w:rsidR="001A23E0" w:rsidRPr="009F4391" w:rsidRDefault="008D2A9D" w:rsidP="001A23E0">
      <w:pPr>
        <w:pBdr>
          <w:top w:val="single" w:sz="18" w:space="1" w:color="auto"/>
          <w:bottom w:val="single" w:sz="18" w:space="1" w:color="auto"/>
        </w:pBdr>
        <w:ind w:right="-720"/>
        <w:rPr>
          <w:b/>
          <w:sz w:val="22"/>
          <w:szCs w:val="22"/>
        </w:rPr>
      </w:pPr>
      <w:r>
        <w:rPr>
          <w:noProof/>
        </w:rPr>
        <mc:AlternateContent>
          <mc:Choice Requires="wps">
            <w:drawing>
              <wp:anchor distT="0" distB="0" distL="114300" distR="114300" simplePos="0" relativeHeight="251672064" behindDoc="0" locked="0" layoutInCell="1" allowOverlap="1" wp14:anchorId="08AF7761" wp14:editId="622F11C1">
                <wp:simplePos x="0" y="0"/>
                <wp:positionH relativeFrom="column">
                  <wp:posOffset>5541645</wp:posOffset>
                </wp:positionH>
                <wp:positionV relativeFrom="paragraph">
                  <wp:posOffset>233680</wp:posOffset>
                </wp:positionV>
                <wp:extent cx="0" cy="1188720"/>
                <wp:effectExtent l="0" t="0" r="38100" b="30480"/>
                <wp:wrapNone/>
                <wp:docPr id="46432984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C0AE9B" id="Line 4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35pt,18.4pt" to="436.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"/>
            </w:pict>
          </mc:Fallback>
        </mc:AlternateContent>
      </w:r>
      <w:r w:rsidR="001A23E0">
        <w:rPr>
          <w:b/>
          <w:sz w:val="22"/>
          <w:szCs w:val="22"/>
        </w:rPr>
        <w:t>PUBLIC HEARING</w:t>
      </w:r>
    </w:p>
    <w:p w14:paraId="4C56D62F" w14:textId="1F8A92A3" w:rsidR="001A23E0" w:rsidRPr="00084BE7" w:rsidRDefault="001A23E0" w:rsidP="001A23E0">
      <w:pPr>
        <w:rPr>
          <w:sz w:val="20"/>
          <w:szCs w:val="20"/>
        </w:rPr>
      </w:pPr>
    </w:p>
    <w:p w14:paraId="087679DE" w14:textId="1B7F4226" w:rsidR="001A23E0" w:rsidRPr="001A23E0" w:rsidRDefault="00167500" w:rsidP="001A23E0">
      <w:pPr>
        <w:ind w:left="720" w:hanging="720"/>
        <w:rPr>
          <w:sz w:val="22"/>
          <w:szCs w:val="22"/>
          <w:u w:val="single"/>
        </w:rPr>
      </w:pPr>
      <w:r>
        <w:rPr>
          <w:sz w:val="22"/>
          <w:szCs w:val="22"/>
        </w:rPr>
        <w:t>5</w:t>
      </w:r>
      <w:r w:rsidR="001A23E0" w:rsidRPr="009F4391">
        <w:rPr>
          <w:sz w:val="22"/>
          <w:szCs w:val="22"/>
        </w:rPr>
        <w:t>.</w:t>
      </w:r>
      <w:r w:rsidR="001A23E0" w:rsidRPr="009F4391">
        <w:rPr>
          <w:sz w:val="22"/>
          <w:szCs w:val="22"/>
        </w:rPr>
        <w:tab/>
      </w:r>
      <w:r w:rsidR="001A23E0" w:rsidRPr="001A23E0">
        <w:rPr>
          <w:sz w:val="22"/>
          <w:szCs w:val="22"/>
          <w:u w:val="single"/>
        </w:rPr>
        <w:t>ANNUAL NOTICE OF PUBLIC HEARING ON THE STATUS OF VACANCIES</w:t>
      </w:r>
    </w:p>
    <w:p w14:paraId="2F0BCC06" w14:textId="359C3744" w:rsidR="001A23E0" w:rsidRPr="001A23E0" w:rsidRDefault="001A23E0" w:rsidP="001A23E0">
      <w:pPr>
        <w:ind w:left="720" w:right="630"/>
        <w:rPr>
          <w:sz w:val="22"/>
          <w:szCs w:val="22"/>
          <w:u w:val="single"/>
        </w:rPr>
      </w:pPr>
      <w:r w:rsidRPr="001A23E0">
        <w:rPr>
          <w:sz w:val="22"/>
          <w:szCs w:val="22"/>
          <w:u w:val="single"/>
        </w:rPr>
        <w:t xml:space="preserve">AND RECRUITMENT AND RETENTION EFFORTS OF THE SANTIAGO AQUEDUCT COMMISSION IN COMPLIANCE WITH </w:t>
      </w:r>
      <w:r w:rsidR="005C6CF7">
        <w:rPr>
          <w:sz w:val="22"/>
          <w:szCs w:val="22"/>
          <w:u w:val="single"/>
        </w:rPr>
        <w:t>AB 2561</w:t>
      </w:r>
    </w:p>
    <w:p w14:paraId="08814FFC" w14:textId="77777777" w:rsidR="001A23E0" w:rsidRDefault="001A23E0" w:rsidP="001A23E0">
      <w:pPr>
        <w:ind w:left="720" w:hanging="720"/>
        <w:rPr>
          <w:sz w:val="22"/>
          <w:szCs w:val="22"/>
        </w:rPr>
      </w:pPr>
    </w:p>
    <w:p w14:paraId="3A639B92" w14:textId="09A48B51" w:rsidR="001A23E0" w:rsidRDefault="001A23E0" w:rsidP="001A23E0">
      <w:pPr>
        <w:ind w:left="720"/>
        <w:rPr>
          <w:sz w:val="22"/>
          <w:szCs w:val="22"/>
        </w:rPr>
      </w:pPr>
      <w:r w:rsidRPr="001A23E0">
        <w:rPr>
          <w:sz w:val="22"/>
          <w:szCs w:val="22"/>
        </w:rPr>
        <w:t>Recommendation: Conduct the hearing.</w:t>
      </w:r>
    </w:p>
    <w:p w14:paraId="1B2A6D9C" w14:textId="77777777" w:rsidR="00BD3FF1" w:rsidRPr="00BD3FF1" w:rsidRDefault="00BD3FF1" w:rsidP="004F3022">
      <w:pPr>
        <w:rPr>
          <w:sz w:val="32"/>
          <w:szCs w:val="32"/>
        </w:rPr>
      </w:pPr>
    </w:p>
    <w:p w14:paraId="268FC167" w14:textId="517369E2" w:rsidR="007A03CE" w:rsidRPr="00167500" w:rsidRDefault="00AC36F9" w:rsidP="00167500">
      <w:pPr>
        <w:pBdr>
          <w:top w:val="single" w:sz="18" w:space="1" w:color="auto"/>
          <w:bottom w:val="single" w:sz="18" w:space="1" w:color="auto"/>
        </w:pBdr>
        <w:ind w:right="-720"/>
        <w:rPr>
          <w:b/>
          <w:sz w:val="22"/>
          <w:szCs w:val="22"/>
        </w:rPr>
      </w:pPr>
      <w:r>
        <w:rPr>
          <w:noProof/>
        </w:rPr>
        <mc:AlternateContent>
          <mc:Choice Requires="wps">
            <w:drawing>
              <wp:anchor distT="0" distB="0" distL="114300" distR="114300" simplePos="0" relativeHeight="251667968" behindDoc="0" locked="0" layoutInCell="1" allowOverlap="1" wp14:anchorId="08EE8C8C" wp14:editId="7F6E5FF0">
                <wp:simplePos x="0" y="0"/>
                <wp:positionH relativeFrom="column">
                  <wp:posOffset>5542915</wp:posOffset>
                </wp:positionH>
                <wp:positionV relativeFrom="paragraph">
                  <wp:posOffset>234315</wp:posOffset>
                </wp:positionV>
                <wp:extent cx="0" cy="822960"/>
                <wp:effectExtent l="0" t="0" r="38100" b="34290"/>
                <wp:wrapNone/>
                <wp:docPr id="7452023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491E91" id="Line 4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45pt,18.45pt" to="436.4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"/>
            </w:pict>
          </mc:Fallback>
        </mc:AlternateContent>
      </w:r>
      <w:r w:rsidR="00583571" w:rsidRPr="009F4391">
        <w:rPr>
          <w:b/>
          <w:sz w:val="22"/>
          <w:szCs w:val="22"/>
        </w:rPr>
        <w:t>ACTION</w:t>
      </w:r>
      <w:r w:rsidR="00BF5196" w:rsidRPr="009F4391">
        <w:rPr>
          <w:b/>
          <w:sz w:val="22"/>
          <w:szCs w:val="22"/>
        </w:rPr>
        <w:t xml:space="preserve"> ITEMS</w:t>
      </w:r>
    </w:p>
    <w:p w14:paraId="62375930" w14:textId="77777777" w:rsidR="007A03CE" w:rsidRPr="00084BE7" w:rsidRDefault="007A03CE" w:rsidP="00D533F1">
      <w:pPr>
        <w:ind w:right="720"/>
        <w:rPr>
          <w:sz w:val="20"/>
          <w:szCs w:val="20"/>
        </w:rPr>
      </w:pPr>
    </w:p>
    <w:p w14:paraId="5EC5A883" w14:textId="2FE446A7" w:rsidR="00B521A6" w:rsidRPr="007A03CE" w:rsidRDefault="001A23E0" w:rsidP="00A50850">
      <w:pPr>
        <w:ind w:right="720"/>
        <w:rPr>
          <w:sz w:val="22"/>
          <w:szCs w:val="22"/>
          <w:u w:val="single"/>
        </w:rPr>
      </w:pPr>
      <w:r>
        <w:rPr>
          <w:sz w:val="22"/>
          <w:szCs w:val="22"/>
        </w:rPr>
        <w:t>6</w:t>
      </w:r>
      <w:r w:rsidR="00FB3D2D" w:rsidRPr="007A03CE">
        <w:rPr>
          <w:sz w:val="22"/>
          <w:szCs w:val="22"/>
        </w:rPr>
        <w:t>.</w:t>
      </w:r>
      <w:r w:rsidR="00FB3D2D" w:rsidRPr="007A03CE">
        <w:rPr>
          <w:sz w:val="22"/>
          <w:szCs w:val="22"/>
        </w:rPr>
        <w:tab/>
      </w:r>
      <w:r w:rsidR="00B521A6" w:rsidRPr="007A03CE">
        <w:rPr>
          <w:sz w:val="22"/>
          <w:szCs w:val="22"/>
          <w:u w:val="single"/>
        </w:rPr>
        <w:t xml:space="preserve">MINUTES OF </w:t>
      </w:r>
      <w:r w:rsidR="008F0CC8" w:rsidRPr="007A03CE">
        <w:rPr>
          <w:sz w:val="22"/>
          <w:szCs w:val="22"/>
          <w:u w:val="single"/>
        </w:rPr>
        <w:t xml:space="preserve">REGULAR </w:t>
      </w:r>
      <w:r w:rsidR="00B521A6" w:rsidRPr="007A03CE">
        <w:rPr>
          <w:sz w:val="22"/>
          <w:szCs w:val="22"/>
          <w:u w:val="single"/>
        </w:rPr>
        <w:t>COMMISSION MEETING</w:t>
      </w:r>
      <w:r w:rsidR="00FB3D2D" w:rsidRPr="007A03CE">
        <w:rPr>
          <w:sz w:val="22"/>
          <w:szCs w:val="22"/>
          <w:u w:val="single"/>
        </w:rPr>
        <w:t>,</w:t>
      </w:r>
      <w:r w:rsidR="00B521A6" w:rsidRPr="007A03CE">
        <w:rPr>
          <w:sz w:val="22"/>
          <w:szCs w:val="22"/>
          <w:u w:val="single"/>
        </w:rPr>
        <w:t xml:space="preserve"> </w:t>
      </w:r>
      <w:r w:rsidR="00E1783D" w:rsidRPr="007A03CE">
        <w:rPr>
          <w:sz w:val="22"/>
          <w:szCs w:val="22"/>
          <w:u w:val="single"/>
        </w:rPr>
        <w:t>DECEMBER 1</w:t>
      </w:r>
      <w:r w:rsidR="001C42C2" w:rsidRPr="007A03CE">
        <w:rPr>
          <w:sz w:val="22"/>
          <w:szCs w:val="22"/>
          <w:u w:val="single"/>
        </w:rPr>
        <w:t>2</w:t>
      </w:r>
      <w:r w:rsidR="001A4D2C" w:rsidRPr="007A03CE">
        <w:rPr>
          <w:sz w:val="22"/>
          <w:szCs w:val="22"/>
          <w:u w:val="single"/>
        </w:rPr>
        <w:t>, 202</w:t>
      </w:r>
      <w:r w:rsidR="001C42C2" w:rsidRPr="007A03CE">
        <w:rPr>
          <w:sz w:val="22"/>
          <w:szCs w:val="22"/>
          <w:u w:val="single"/>
        </w:rPr>
        <w:t>4</w:t>
      </w:r>
    </w:p>
    <w:p w14:paraId="45D74A23" w14:textId="288CE10A" w:rsidR="008F0CC8" w:rsidRPr="00F879C3" w:rsidRDefault="008F0CC8" w:rsidP="00A50850">
      <w:pPr>
        <w:ind w:right="720"/>
        <w:rPr>
          <w:sz w:val="22"/>
          <w:szCs w:val="22"/>
          <w:highlight w:val="yellow"/>
          <w:u w:val="single"/>
        </w:rPr>
      </w:pPr>
    </w:p>
    <w:p w14:paraId="70DB4416" w14:textId="2A98EA49" w:rsidR="001A23E0" w:rsidRDefault="00FB3D2D" w:rsidP="00A50850">
      <w:pPr>
        <w:tabs>
          <w:tab w:val="left" w:pos="8640"/>
        </w:tabs>
        <w:ind w:left="720" w:right="720"/>
        <w:rPr>
          <w:sz w:val="22"/>
          <w:szCs w:val="22"/>
        </w:rPr>
      </w:pPr>
      <w:r w:rsidRPr="00B56D80">
        <w:rPr>
          <w:sz w:val="22"/>
          <w:szCs w:val="22"/>
        </w:rPr>
        <w:t>Recommendation:</w:t>
      </w:r>
      <w:r w:rsidR="004C79C2">
        <w:rPr>
          <w:sz w:val="22"/>
          <w:szCs w:val="22"/>
        </w:rPr>
        <w:t xml:space="preserve"> </w:t>
      </w:r>
      <w:r w:rsidRPr="00B56D80">
        <w:rPr>
          <w:sz w:val="22"/>
          <w:szCs w:val="22"/>
        </w:rPr>
        <w:t xml:space="preserve"> That the minutes of the </w:t>
      </w:r>
      <w:r w:rsidR="00232879">
        <w:rPr>
          <w:sz w:val="22"/>
          <w:szCs w:val="22"/>
        </w:rPr>
        <w:t>December</w:t>
      </w:r>
      <w:r w:rsidR="00F879C3" w:rsidRPr="00B56D80">
        <w:rPr>
          <w:sz w:val="22"/>
          <w:szCs w:val="22"/>
        </w:rPr>
        <w:t xml:space="preserve"> 1</w:t>
      </w:r>
      <w:r w:rsidR="001C42C2">
        <w:rPr>
          <w:sz w:val="22"/>
          <w:szCs w:val="22"/>
        </w:rPr>
        <w:t>2</w:t>
      </w:r>
      <w:r w:rsidR="00F879C3" w:rsidRPr="00B56D80">
        <w:rPr>
          <w:sz w:val="22"/>
          <w:szCs w:val="22"/>
        </w:rPr>
        <w:t xml:space="preserve">, </w:t>
      </w:r>
      <w:proofErr w:type="gramStart"/>
      <w:r w:rsidR="00F879C3" w:rsidRPr="00B56D80">
        <w:rPr>
          <w:sz w:val="22"/>
          <w:szCs w:val="22"/>
        </w:rPr>
        <w:t>202</w:t>
      </w:r>
      <w:r w:rsidR="001C42C2">
        <w:rPr>
          <w:sz w:val="22"/>
          <w:szCs w:val="22"/>
        </w:rPr>
        <w:t>4</w:t>
      </w:r>
      <w:proofErr w:type="gramEnd"/>
      <w:r w:rsidRPr="00B56D80">
        <w:rPr>
          <w:sz w:val="22"/>
          <w:szCs w:val="22"/>
        </w:rPr>
        <w:t xml:space="preserve"> meeting be approved as presented.</w:t>
      </w:r>
    </w:p>
    <w:p w14:paraId="1517DFC0" w14:textId="77058FF5" w:rsidR="004F3022" w:rsidRDefault="001A23E0" w:rsidP="001A23E0">
      <w:pPr>
        <w:rPr>
          <w:sz w:val="22"/>
          <w:szCs w:val="22"/>
        </w:rPr>
      </w:pPr>
      <w:r>
        <w:rPr>
          <w:sz w:val="22"/>
          <w:szCs w:val="22"/>
        </w:rPr>
        <w:br w:type="page"/>
      </w:r>
    </w:p>
    <w:p w14:paraId="158971F6" w14:textId="4E1A53C3" w:rsidR="001A23E0" w:rsidRPr="009F4391" w:rsidRDefault="001A23E0" w:rsidP="001A23E0">
      <w:pPr>
        <w:pBdr>
          <w:top w:val="single" w:sz="18" w:space="1" w:color="auto"/>
          <w:bottom w:val="single" w:sz="18" w:space="1" w:color="auto"/>
        </w:pBdr>
        <w:ind w:right="-720"/>
        <w:rPr>
          <w:b/>
          <w:sz w:val="22"/>
          <w:szCs w:val="22"/>
        </w:rPr>
      </w:pPr>
      <w:r>
        <w:rPr>
          <w:noProof/>
        </w:rPr>
        <w:lastRenderedPageBreak/>
        <mc:AlternateContent>
          <mc:Choice Requires="wps">
            <w:drawing>
              <wp:anchor distT="0" distB="0" distL="114300" distR="114300" simplePos="0" relativeHeight="251670016" behindDoc="0" locked="0" layoutInCell="1" allowOverlap="1" wp14:anchorId="10DB8B4F" wp14:editId="423C31BD">
                <wp:simplePos x="0" y="0"/>
                <wp:positionH relativeFrom="column">
                  <wp:posOffset>5542915</wp:posOffset>
                </wp:positionH>
                <wp:positionV relativeFrom="paragraph">
                  <wp:posOffset>217805</wp:posOffset>
                </wp:positionV>
                <wp:extent cx="0" cy="4023360"/>
                <wp:effectExtent l="0" t="0" r="38100" b="34290"/>
                <wp:wrapNone/>
                <wp:docPr id="78229403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D9E7B1" id="Line 4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45pt,17.15pt" to="436.45pt,3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"/>
            </w:pict>
          </mc:Fallback>
        </mc:AlternateContent>
      </w:r>
      <w:r w:rsidRPr="009F4391">
        <w:rPr>
          <w:b/>
          <w:sz w:val="22"/>
          <w:szCs w:val="22"/>
        </w:rPr>
        <w:t>ACTION ITEMS</w:t>
      </w:r>
      <w:r>
        <w:rPr>
          <w:b/>
          <w:sz w:val="22"/>
          <w:szCs w:val="22"/>
        </w:rPr>
        <w:t xml:space="preserve"> (continued)</w:t>
      </w:r>
    </w:p>
    <w:p w14:paraId="0A915A5D" w14:textId="0E2F77F9" w:rsidR="001A23E0" w:rsidRPr="00084BE7" w:rsidRDefault="001A23E0" w:rsidP="00A50850">
      <w:pPr>
        <w:ind w:left="720" w:right="720" w:hanging="720"/>
        <w:rPr>
          <w:sz w:val="20"/>
          <w:szCs w:val="20"/>
        </w:rPr>
      </w:pPr>
    </w:p>
    <w:p w14:paraId="16D12BD5" w14:textId="6F17D06B" w:rsidR="004F3022" w:rsidRPr="0074561A" w:rsidRDefault="001A23E0" w:rsidP="00A50850">
      <w:pPr>
        <w:ind w:left="720" w:right="720" w:hanging="720"/>
        <w:rPr>
          <w:color w:val="auto"/>
          <w:sz w:val="22"/>
          <w:szCs w:val="22"/>
          <w:u w:val="single"/>
        </w:rPr>
      </w:pPr>
      <w:r>
        <w:rPr>
          <w:sz w:val="22"/>
          <w:szCs w:val="22"/>
        </w:rPr>
        <w:t>7</w:t>
      </w:r>
      <w:r w:rsidR="004F3022" w:rsidRPr="00390B7E">
        <w:rPr>
          <w:sz w:val="22"/>
          <w:szCs w:val="22"/>
        </w:rPr>
        <w:t>.</w:t>
      </w:r>
      <w:r w:rsidR="004F3022" w:rsidRPr="0074561A">
        <w:rPr>
          <w:color w:val="auto"/>
          <w:sz w:val="22"/>
          <w:szCs w:val="22"/>
        </w:rPr>
        <w:tab/>
      </w:r>
      <w:r w:rsidR="00532212" w:rsidRPr="0074561A">
        <w:rPr>
          <w:color w:val="auto"/>
          <w:sz w:val="22"/>
          <w:szCs w:val="22"/>
          <w:u w:val="single"/>
        </w:rPr>
        <w:t>2025 FINANCIAL REPORT</w:t>
      </w:r>
      <w:r w:rsidR="00060BBC" w:rsidRPr="0074561A">
        <w:rPr>
          <w:color w:val="auto"/>
          <w:sz w:val="22"/>
          <w:szCs w:val="22"/>
          <w:u w:val="single"/>
        </w:rPr>
        <w:t xml:space="preserve"> – CRAIG / LIN / ADLY</w:t>
      </w:r>
    </w:p>
    <w:p w14:paraId="718B5528" w14:textId="71138455" w:rsidR="004F3022" w:rsidRPr="0074561A" w:rsidRDefault="004F3022" w:rsidP="00A50850">
      <w:pPr>
        <w:ind w:right="720"/>
        <w:rPr>
          <w:color w:val="auto"/>
          <w:sz w:val="22"/>
          <w:szCs w:val="22"/>
        </w:rPr>
      </w:pPr>
    </w:p>
    <w:p w14:paraId="1ECC3D08" w14:textId="2E47A23C" w:rsidR="00623732" w:rsidRDefault="00623732" w:rsidP="00A50850">
      <w:pPr>
        <w:pStyle w:val="ListParagraph"/>
        <w:numPr>
          <w:ilvl w:val="0"/>
          <w:numId w:val="37"/>
        </w:numPr>
        <w:tabs>
          <w:tab w:val="left" w:pos="720"/>
        </w:tabs>
        <w:ind w:right="720"/>
        <w:contextualSpacing w:val="0"/>
        <w:rPr>
          <w:color w:val="auto"/>
          <w:sz w:val="22"/>
          <w:szCs w:val="22"/>
        </w:rPr>
      </w:pPr>
      <w:r w:rsidRPr="0074561A">
        <w:rPr>
          <w:color w:val="auto"/>
          <w:sz w:val="22"/>
          <w:szCs w:val="22"/>
        </w:rPr>
        <w:t>Ratify Disbursement Resolution No. 72</w:t>
      </w:r>
      <w:r w:rsidR="00060BBC" w:rsidRPr="0074561A">
        <w:rPr>
          <w:color w:val="auto"/>
          <w:sz w:val="22"/>
          <w:szCs w:val="22"/>
        </w:rPr>
        <w:t>6</w:t>
      </w:r>
      <w:r w:rsidRPr="0074561A">
        <w:rPr>
          <w:color w:val="auto"/>
          <w:sz w:val="22"/>
          <w:szCs w:val="22"/>
        </w:rPr>
        <w:t xml:space="preserve"> dated </w:t>
      </w:r>
      <w:r w:rsidR="00064E99">
        <w:rPr>
          <w:color w:val="auto"/>
          <w:sz w:val="22"/>
          <w:szCs w:val="22"/>
        </w:rPr>
        <w:t>February</w:t>
      </w:r>
      <w:r w:rsidR="00060BBC" w:rsidRPr="0074561A">
        <w:rPr>
          <w:color w:val="auto"/>
          <w:sz w:val="22"/>
          <w:szCs w:val="22"/>
        </w:rPr>
        <w:t xml:space="preserve"> 202</w:t>
      </w:r>
      <w:r w:rsidR="0074561A">
        <w:rPr>
          <w:color w:val="auto"/>
          <w:sz w:val="22"/>
          <w:szCs w:val="22"/>
        </w:rPr>
        <w:t>5</w:t>
      </w:r>
      <w:r w:rsidRPr="0074561A">
        <w:rPr>
          <w:color w:val="auto"/>
          <w:sz w:val="22"/>
          <w:szCs w:val="22"/>
        </w:rPr>
        <w:t>.</w:t>
      </w:r>
    </w:p>
    <w:p w14:paraId="5E4D7381" w14:textId="3A2E4E5C" w:rsidR="0074561A" w:rsidRPr="0074561A" w:rsidRDefault="0074561A" w:rsidP="0074561A">
      <w:pPr>
        <w:pStyle w:val="ListParagraph"/>
        <w:numPr>
          <w:ilvl w:val="0"/>
          <w:numId w:val="37"/>
        </w:numPr>
        <w:tabs>
          <w:tab w:val="left" w:pos="720"/>
        </w:tabs>
        <w:ind w:right="720"/>
        <w:contextualSpacing w:val="0"/>
        <w:rPr>
          <w:color w:val="auto"/>
          <w:sz w:val="22"/>
          <w:szCs w:val="22"/>
        </w:rPr>
      </w:pPr>
      <w:r w:rsidRPr="0074561A">
        <w:rPr>
          <w:color w:val="auto"/>
          <w:sz w:val="22"/>
          <w:szCs w:val="22"/>
        </w:rPr>
        <w:t>Ratify Disbursement Resolution No. 72</w:t>
      </w:r>
      <w:r>
        <w:rPr>
          <w:color w:val="auto"/>
          <w:sz w:val="22"/>
          <w:szCs w:val="22"/>
        </w:rPr>
        <w:t>7</w:t>
      </w:r>
      <w:r w:rsidRPr="0074561A">
        <w:rPr>
          <w:color w:val="auto"/>
          <w:sz w:val="22"/>
          <w:szCs w:val="22"/>
        </w:rPr>
        <w:t xml:space="preserve"> dated</w:t>
      </w:r>
      <w:r w:rsidR="00064E99">
        <w:rPr>
          <w:color w:val="auto"/>
          <w:sz w:val="22"/>
          <w:szCs w:val="22"/>
        </w:rPr>
        <w:t xml:space="preserve"> April</w:t>
      </w:r>
      <w:r w:rsidRPr="0074561A">
        <w:rPr>
          <w:color w:val="auto"/>
          <w:sz w:val="22"/>
          <w:szCs w:val="22"/>
        </w:rPr>
        <w:t xml:space="preserve"> 202</w:t>
      </w:r>
      <w:r>
        <w:rPr>
          <w:color w:val="auto"/>
          <w:sz w:val="22"/>
          <w:szCs w:val="22"/>
        </w:rPr>
        <w:t>5</w:t>
      </w:r>
      <w:r w:rsidRPr="0074561A">
        <w:rPr>
          <w:color w:val="auto"/>
          <w:sz w:val="22"/>
          <w:szCs w:val="22"/>
        </w:rPr>
        <w:t>.</w:t>
      </w:r>
    </w:p>
    <w:p w14:paraId="1771D7D0" w14:textId="24D3118B" w:rsidR="004F3022" w:rsidRPr="0074561A" w:rsidRDefault="00390B7E" w:rsidP="00060BBC">
      <w:pPr>
        <w:pStyle w:val="ListParagraph"/>
        <w:numPr>
          <w:ilvl w:val="0"/>
          <w:numId w:val="37"/>
        </w:numPr>
        <w:tabs>
          <w:tab w:val="left" w:pos="720"/>
        </w:tabs>
        <w:ind w:right="720"/>
        <w:rPr>
          <w:color w:val="auto"/>
          <w:sz w:val="22"/>
          <w:szCs w:val="22"/>
        </w:rPr>
      </w:pPr>
      <w:r w:rsidRPr="0074561A">
        <w:rPr>
          <w:color w:val="auto"/>
          <w:sz w:val="22"/>
          <w:szCs w:val="22"/>
        </w:rPr>
        <w:t xml:space="preserve">Receive and file </w:t>
      </w:r>
      <w:r w:rsidR="00060BBC" w:rsidRPr="0074561A">
        <w:rPr>
          <w:color w:val="auto"/>
          <w:sz w:val="22"/>
          <w:szCs w:val="22"/>
        </w:rPr>
        <w:t xml:space="preserve">the </w:t>
      </w:r>
      <w:r w:rsidR="00532212" w:rsidRPr="0074561A">
        <w:rPr>
          <w:color w:val="auto"/>
          <w:sz w:val="22"/>
          <w:szCs w:val="22"/>
        </w:rPr>
        <w:t>Financial Statement dated</w:t>
      </w:r>
      <w:r w:rsidR="00060BBC" w:rsidRPr="0074561A">
        <w:rPr>
          <w:color w:val="auto"/>
          <w:sz w:val="22"/>
          <w:szCs w:val="22"/>
        </w:rPr>
        <w:t xml:space="preserve"> M</w:t>
      </w:r>
      <w:r w:rsidR="0074561A">
        <w:rPr>
          <w:color w:val="auto"/>
          <w:sz w:val="22"/>
          <w:szCs w:val="22"/>
        </w:rPr>
        <w:t>ay 31, 2025</w:t>
      </w:r>
      <w:r w:rsidR="00060BBC" w:rsidRPr="0074561A">
        <w:rPr>
          <w:color w:val="auto"/>
          <w:sz w:val="22"/>
          <w:szCs w:val="22"/>
        </w:rPr>
        <w:t xml:space="preserve">. </w:t>
      </w:r>
    </w:p>
    <w:p w14:paraId="0E05DA74" w14:textId="5DB63373" w:rsidR="00C63423" w:rsidRPr="0074561A" w:rsidRDefault="00C63423" w:rsidP="00A50850">
      <w:pPr>
        <w:tabs>
          <w:tab w:val="left" w:pos="720"/>
        </w:tabs>
        <w:ind w:right="720"/>
        <w:rPr>
          <w:color w:val="auto"/>
          <w:sz w:val="22"/>
          <w:szCs w:val="22"/>
        </w:rPr>
      </w:pPr>
    </w:p>
    <w:p w14:paraId="4AEB078D" w14:textId="2C9032F7" w:rsidR="00060BBC" w:rsidRPr="0074561A" w:rsidRDefault="004F3022" w:rsidP="001A23E0">
      <w:pPr>
        <w:tabs>
          <w:tab w:val="left" w:pos="720"/>
        </w:tabs>
        <w:ind w:left="720" w:right="810" w:hanging="720"/>
        <w:rPr>
          <w:b/>
          <w:color w:val="auto"/>
          <w:sz w:val="22"/>
          <w:szCs w:val="22"/>
        </w:rPr>
      </w:pPr>
      <w:r w:rsidRPr="0074561A">
        <w:rPr>
          <w:color w:val="auto"/>
          <w:sz w:val="22"/>
          <w:szCs w:val="22"/>
        </w:rPr>
        <w:tab/>
        <w:t xml:space="preserve">Recommendation:  </w:t>
      </w:r>
      <w:r w:rsidR="00390B7E" w:rsidRPr="0074561A">
        <w:rPr>
          <w:color w:val="auto"/>
          <w:sz w:val="22"/>
          <w:szCs w:val="22"/>
        </w:rPr>
        <w:t>That the Commission ratify Disbursement Resolutions Nos. 7</w:t>
      </w:r>
      <w:r w:rsidR="00623732" w:rsidRPr="0074561A">
        <w:rPr>
          <w:color w:val="auto"/>
          <w:sz w:val="22"/>
          <w:szCs w:val="22"/>
        </w:rPr>
        <w:t>2</w:t>
      </w:r>
      <w:r w:rsidR="00060BBC" w:rsidRPr="0074561A">
        <w:rPr>
          <w:color w:val="auto"/>
          <w:sz w:val="22"/>
          <w:szCs w:val="22"/>
        </w:rPr>
        <w:t xml:space="preserve">6 </w:t>
      </w:r>
      <w:r w:rsidR="0074561A">
        <w:rPr>
          <w:color w:val="auto"/>
          <w:sz w:val="22"/>
          <w:szCs w:val="22"/>
        </w:rPr>
        <w:t>and</w:t>
      </w:r>
      <w:r w:rsidR="00390B7E" w:rsidRPr="0074561A">
        <w:rPr>
          <w:color w:val="auto"/>
          <w:sz w:val="22"/>
          <w:szCs w:val="22"/>
        </w:rPr>
        <w:t xml:space="preserve"> 7</w:t>
      </w:r>
      <w:r w:rsidR="0074561A">
        <w:rPr>
          <w:color w:val="auto"/>
          <w:sz w:val="22"/>
          <w:szCs w:val="22"/>
        </w:rPr>
        <w:t>27,</w:t>
      </w:r>
      <w:r w:rsidR="00390B7E" w:rsidRPr="0074561A">
        <w:rPr>
          <w:color w:val="auto"/>
          <w:sz w:val="22"/>
          <w:szCs w:val="22"/>
        </w:rPr>
        <w:t xml:space="preserve"> and receive and file the Financial Statement dated </w:t>
      </w:r>
      <w:r w:rsidR="0074561A">
        <w:rPr>
          <w:color w:val="auto"/>
          <w:sz w:val="22"/>
          <w:szCs w:val="22"/>
        </w:rPr>
        <w:t>May 31</w:t>
      </w:r>
      <w:r w:rsidR="00060BBC" w:rsidRPr="0074561A">
        <w:rPr>
          <w:color w:val="auto"/>
          <w:sz w:val="22"/>
          <w:szCs w:val="22"/>
        </w:rPr>
        <w:t>, 202</w:t>
      </w:r>
      <w:r w:rsidR="0074561A">
        <w:rPr>
          <w:color w:val="auto"/>
          <w:sz w:val="22"/>
          <w:szCs w:val="22"/>
        </w:rPr>
        <w:t>5</w:t>
      </w:r>
      <w:r w:rsidR="00EC738F" w:rsidRPr="0074561A">
        <w:rPr>
          <w:color w:val="auto"/>
          <w:sz w:val="22"/>
          <w:szCs w:val="22"/>
        </w:rPr>
        <w:t>,</w:t>
      </w:r>
      <w:r w:rsidR="00390B7E" w:rsidRPr="0074561A">
        <w:rPr>
          <w:color w:val="auto"/>
          <w:sz w:val="22"/>
          <w:szCs w:val="22"/>
        </w:rPr>
        <w:t xml:space="preserve"> for the Santiago Aqueduct Commission.</w:t>
      </w:r>
      <w:bookmarkStart w:id="2" w:name="_Hlk81899777"/>
      <w:bookmarkStart w:id="3" w:name="_Hlk66088444"/>
      <w:bookmarkStart w:id="4" w:name="_Hlk66339069"/>
      <w:bookmarkStart w:id="5" w:name="_Hlk49843022"/>
    </w:p>
    <w:p w14:paraId="358D82B1" w14:textId="281A671A" w:rsidR="00060BBC" w:rsidRPr="0074561A" w:rsidRDefault="00060BBC" w:rsidP="00060BBC">
      <w:pPr>
        <w:ind w:right="720"/>
        <w:rPr>
          <w:color w:val="auto"/>
          <w:sz w:val="22"/>
          <w:szCs w:val="22"/>
        </w:rPr>
      </w:pPr>
    </w:p>
    <w:p w14:paraId="05A9A9EC" w14:textId="410F0CD7" w:rsidR="00480DD4" w:rsidRPr="0074561A" w:rsidRDefault="001A23E0" w:rsidP="00A50850">
      <w:pPr>
        <w:ind w:left="720" w:right="720" w:hanging="720"/>
        <w:rPr>
          <w:color w:val="auto"/>
          <w:sz w:val="22"/>
          <w:szCs w:val="22"/>
          <w:highlight w:val="yellow"/>
          <w:u w:val="single"/>
        </w:rPr>
      </w:pPr>
      <w:r w:rsidRPr="0074561A">
        <w:rPr>
          <w:color w:val="auto"/>
          <w:sz w:val="22"/>
          <w:szCs w:val="22"/>
        </w:rPr>
        <w:t>8</w:t>
      </w:r>
      <w:r w:rsidR="00480DD4" w:rsidRPr="0074561A">
        <w:rPr>
          <w:color w:val="auto"/>
          <w:sz w:val="22"/>
          <w:szCs w:val="22"/>
        </w:rPr>
        <w:t>.</w:t>
      </w:r>
      <w:r w:rsidR="00480DD4" w:rsidRPr="0074561A">
        <w:rPr>
          <w:color w:val="auto"/>
          <w:sz w:val="22"/>
          <w:szCs w:val="22"/>
        </w:rPr>
        <w:tab/>
      </w:r>
      <w:r w:rsidR="00060BBC" w:rsidRPr="0074561A">
        <w:rPr>
          <w:color w:val="auto"/>
          <w:sz w:val="22"/>
          <w:szCs w:val="22"/>
          <w:u w:val="single"/>
        </w:rPr>
        <w:t>PROPOSED FISCAL YEARS 2025-26 AND 2026-27 OPERATIONS, MAINTENANCE, AND RESTORATION PROJECT BUDGET –SMITHSON / ADLY</w:t>
      </w:r>
    </w:p>
    <w:p w14:paraId="58E86EA4" w14:textId="09CD3FAD" w:rsidR="00480DD4" w:rsidRPr="0074561A" w:rsidRDefault="00480DD4" w:rsidP="00A50850">
      <w:pPr>
        <w:ind w:left="720" w:right="720"/>
        <w:rPr>
          <w:color w:val="auto"/>
          <w:sz w:val="22"/>
          <w:szCs w:val="22"/>
          <w:highlight w:val="yellow"/>
          <w:u w:val="single"/>
        </w:rPr>
      </w:pPr>
    </w:p>
    <w:p w14:paraId="003F6CB3" w14:textId="6A8B7561" w:rsidR="004425B3" w:rsidRPr="0074561A" w:rsidRDefault="00480DD4" w:rsidP="00A50850">
      <w:pPr>
        <w:ind w:left="720" w:right="720"/>
        <w:rPr>
          <w:color w:val="auto"/>
          <w:sz w:val="22"/>
          <w:szCs w:val="22"/>
        </w:rPr>
      </w:pPr>
      <w:r w:rsidRPr="0074561A">
        <w:rPr>
          <w:color w:val="auto"/>
          <w:sz w:val="22"/>
          <w:szCs w:val="22"/>
        </w:rPr>
        <w:t xml:space="preserve">Recommendation:  </w:t>
      </w:r>
      <w:r w:rsidR="00060BBC" w:rsidRPr="0074561A">
        <w:rPr>
          <w:color w:val="auto"/>
          <w:sz w:val="22"/>
          <w:szCs w:val="22"/>
        </w:rPr>
        <w:t>That the Commission review and approve the proposed Fiscal Years 2025-26 and 2026-27 Operations, Maintenance and Restoration Project Budget as presented.</w:t>
      </w:r>
    </w:p>
    <w:p w14:paraId="498C77F7" w14:textId="77777777" w:rsidR="007A03CE" w:rsidRPr="007A03CE" w:rsidRDefault="007A03CE" w:rsidP="00A50850">
      <w:pPr>
        <w:ind w:left="720" w:right="720"/>
        <w:rPr>
          <w:color w:val="000000" w:themeColor="text1"/>
          <w:sz w:val="22"/>
          <w:szCs w:val="22"/>
        </w:rPr>
      </w:pPr>
    </w:p>
    <w:p w14:paraId="689C5A93" w14:textId="5080660D" w:rsidR="007A03CE" w:rsidRDefault="001A23E0" w:rsidP="008C6DCE">
      <w:pPr>
        <w:pStyle w:val="Default"/>
        <w:ind w:left="720" w:right="720" w:hanging="720"/>
        <w:rPr>
          <w:sz w:val="22"/>
          <w:szCs w:val="22"/>
        </w:rPr>
      </w:pPr>
      <w:r>
        <w:rPr>
          <w:sz w:val="22"/>
          <w:szCs w:val="22"/>
        </w:rPr>
        <w:t>9</w:t>
      </w:r>
      <w:r w:rsidR="007A03CE">
        <w:rPr>
          <w:sz w:val="22"/>
          <w:szCs w:val="22"/>
        </w:rPr>
        <w:t xml:space="preserve">. </w:t>
      </w:r>
      <w:r w:rsidR="007A03CE">
        <w:rPr>
          <w:sz w:val="22"/>
          <w:szCs w:val="22"/>
        </w:rPr>
        <w:tab/>
      </w:r>
      <w:r w:rsidR="007A03CE" w:rsidRPr="007A03CE">
        <w:rPr>
          <w:sz w:val="22"/>
          <w:szCs w:val="22"/>
          <w:u w:val="single"/>
        </w:rPr>
        <w:t>APPOINTMENT OF ACWA-JPIA DIRECTOR</w:t>
      </w:r>
      <w:r w:rsidR="008C6DCE">
        <w:rPr>
          <w:sz w:val="22"/>
          <w:szCs w:val="22"/>
          <w:u w:val="single"/>
        </w:rPr>
        <w:t xml:space="preserve"> AND ALTERNATE DIRECTOR</w:t>
      </w:r>
      <w:r w:rsidR="007A03CE" w:rsidRPr="007A03CE">
        <w:rPr>
          <w:sz w:val="22"/>
          <w:szCs w:val="22"/>
          <w:u w:val="single"/>
        </w:rPr>
        <w:t xml:space="preserve"> – COOK</w:t>
      </w:r>
      <w:r w:rsidR="007A03CE">
        <w:rPr>
          <w:sz w:val="22"/>
          <w:szCs w:val="22"/>
        </w:rPr>
        <w:t xml:space="preserve"> </w:t>
      </w:r>
    </w:p>
    <w:p w14:paraId="2B6DC3B3" w14:textId="77777777" w:rsidR="007A03CE" w:rsidRDefault="007A03CE" w:rsidP="007A03CE">
      <w:pPr>
        <w:ind w:right="720"/>
        <w:rPr>
          <w:sz w:val="22"/>
          <w:szCs w:val="22"/>
        </w:rPr>
      </w:pPr>
    </w:p>
    <w:p w14:paraId="246004F9" w14:textId="78868250" w:rsidR="007A03CE" w:rsidRPr="007A03CE" w:rsidRDefault="007A03CE" w:rsidP="001A23E0">
      <w:pPr>
        <w:ind w:left="720" w:right="720"/>
        <w:rPr>
          <w:color w:val="000000" w:themeColor="text1"/>
          <w:sz w:val="22"/>
          <w:szCs w:val="22"/>
        </w:rPr>
      </w:pPr>
      <w:r>
        <w:rPr>
          <w:sz w:val="22"/>
          <w:szCs w:val="22"/>
        </w:rPr>
        <w:t>Recommendation:  That the Commission appoint a</w:t>
      </w:r>
      <w:r w:rsidR="0083159E">
        <w:rPr>
          <w:sz w:val="22"/>
          <w:szCs w:val="22"/>
        </w:rPr>
        <w:t xml:space="preserve"> </w:t>
      </w:r>
      <w:r>
        <w:rPr>
          <w:sz w:val="22"/>
          <w:szCs w:val="22"/>
        </w:rPr>
        <w:t xml:space="preserve">Director </w:t>
      </w:r>
      <w:r w:rsidR="008C6DCE">
        <w:rPr>
          <w:sz w:val="22"/>
          <w:szCs w:val="22"/>
        </w:rPr>
        <w:t xml:space="preserve">and Alternate Director </w:t>
      </w:r>
      <w:r>
        <w:rPr>
          <w:sz w:val="22"/>
          <w:szCs w:val="22"/>
        </w:rPr>
        <w:t>to represent the Santiago Aqueduct Commission on the Board of Directors of the ACWA</w:t>
      </w:r>
      <w:r w:rsidR="001A23E0">
        <w:rPr>
          <w:sz w:val="22"/>
          <w:szCs w:val="22"/>
        </w:rPr>
        <w:noBreakHyphen/>
      </w:r>
      <w:r>
        <w:rPr>
          <w:sz w:val="22"/>
          <w:szCs w:val="22"/>
        </w:rPr>
        <w:t>JPIA.</w:t>
      </w:r>
    </w:p>
    <w:p w14:paraId="1F1A0C50" w14:textId="77777777" w:rsidR="007A03CE" w:rsidRPr="00F94499" w:rsidRDefault="007A03CE" w:rsidP="00A50850">
      <w:pPr>
        <w:ind w:left="720" w:right="720"/>
        <w:rPr>
          <w:color w:val="000000" w:themeColor="text1"/>
          <w:sz w:val="22"/>
          <w:szCs w:val="22"/>
        </w:rPr>
      </w:pPr>
    </w:p>
    <w:bookmarkEnd w:id="1"/>
    <w:bookmarkEnd w:id="2"/>
    <w:bookmarkEnd w:id="3"/>
    <w:bookmarkEnd w:id="4"/>
    <w:bookmarkEnd w:id="5"/>
    <w:p w14:paraId="17927064" w14:textId="68C0F414" w:rsidR="003F6752" w:rsidRPr="009F4391" w:rsidRDefault="0094294D" w:rsidP="004F3022">
      <w:pPr>
        <w:pBdr>
          <w:top w:val="single" w:sz="18" w:space="1" w:color="auto"/>
          <w:bottom w:val="single" w:sz="18" w:space="1" w:color="auto"/>
        </w:pBdr>
        <w:ind w:right="-720"/>
        <w:rPr>
          <w:b/>
          <w:bCs/>
          <w:sz w:val="22"/>
          <w:szCs w:val="22"/>
        </w:rPr>
      </w:pPr>
      <w:r>
        <w:rPr>
          <w:b/>
          <w:bCs/>
          <w:caps/>
          <w:sz w:val="22"/>
          <w:szCs w:val="22"/>
        </w:rPr>
        <w:t>OTHER BUSINESS</w:t>
      </w:r>
    </w:p>
    <w:p w14:paraId="235D3520" w14:textId="67EE6665" w:rsidR="00B521A6" w:rsidRPr="00084BE7" w:rsidRDefault="00B521A6" w:rsidP="004F3022">
      <w:pPr>
        <w:pStyle w:val="BodyText"/>
        <w:widowControl w:val="0"/>
        <w:spacing w:after="0"/>
        <w:ind w:left="720" w:right="990" w:hanging="720"/>
        <w:rPr>
          <w:sz w:val="20"/>
          <w:szCs w:val="20"/>
          <w:u w:val="single"/>
        </w:rPr>
      </w:pPr>
    </w:p>
    <w:p w14:paraId="49CBC160" w14:textId="7ECDF59E" w:rsidR="00B521A6" w:rsidRPr="009F4391" w:rsidRDefault="001A23E0" w:rsidP="004F3022">
      <w:pPr>
        <w:tabs>
          <w:tab w:val="left" w:pos="720"/>
        </w:tabs>
        <w:rPr>
          <w:sz w:val="22"/>
          <w:szCs w:val="22"/>
          <w:u w:val="single"/>
        </w:rPr>
      </w:pPr>
      <w:r>
        <w:rPr>
          <w:sz w:val="22"/>
          <w:szCs w:val="22"/>
        </w:rPr>
        <w:t>10</w:t>
      </w:r>
      <w:r w:rsidR="00B521A6" w:rsidRPr="009F4391">
        <w:rPr>
          <w:sz w:val="22"/>
          <w:szCs w:val="22"/>
        </w:rPr>
        <w:t>.</w:t>
      </w:r>
      <w:r w:rsidR="00B521A6" w:rsidRPr="009F4391">
        <w:rPr>
          <w:sz w:val="22"/>
          <w:szCs w:val="22"/>
        </w:rPr>
        <w:tab/>
      </w:r>
      <w:r w:rsidR="00B521A6" w:rsidRPr="009F4391">
        <w:rPr>
          <w:sz w:val="22"/>
          <w:szCs w:val="22"/>
          <w:u w:val="single"/>
        </w:rPr>
        <w:t>GENERAL MANAGER REPORT – COOK</w:t>
      </w:r>
    </w:p>
    <w:p w14:paraId="5DD8CB5B" w14:textId="77777777" w:rsidR="0094294D" w:rsidRPr="009F4391" w:rsidRDefault="0094294D" w:rsidP="004F3022">
      <w:pPr>
        <w:tabs>
          <w:tab w:val="left" w:pos="8730"/>
        </w:tabs>
        <w:rPr>
          <w:sz w:val="22"/>
          <w:szCs w:val="22"/>
          <w:u w:val="single"/>
        </w:rPr>
      </w:pPr>
    </w:p>
    <w:p w14:paraId="5BB49B6E" w14:textId="52D1EF12" w:rsidR="00B521A6" w:rsidRPr="009F4391" w:rsidRDefault="00060BBC" w:rsidP="004F3022">
      <w:pPr>
        <w:tabs>
          <w:tab w:val="left" w:pos="720"/>
          <w:tab w:val="left" w:pos="8730"/>
        </w:tabs>
        <w:rPr>
          <w:sz w:val="22"/>
          <w:szCs w:val="22"/>
          <w:u w:val="single"/>
        </w:rPr>
      </w:pPr>
      <w:r>
        <w:rPr>
          <w:sz w:val="22"/>
          <w:szCs w:val="22"/>
        </w:rPr>
        <w:t>1</w:t>
      </w:r>
      <w:r w:rsidR="001A23E0">
        <w:rPr>
          <w:sz w:val="22"/>
          <w:szCs w:val="22"/>
        </w:rPr>
        <w:t>1</w:t>
      </w:r>
      <w:r w:rsidR="00B521A6" w:rsidRPr="009F4391">
        <w:rPr>
          <w:sz w:val="22"/>
          <w:szCs w:val="22"/>
        </w:rPr>
        <w:t>.</w:t>
      </w:r>
      <w:r w:rsidR="00B521A6" w:rsidRPr="009F4391">
        <w:rPr>
          <w:sz w:val="22"/>
          <w:szCs w:val="22"/>
        </w:rPr>
        <w:tab/>
      </w:r>
      <w:r w:rsidR="00B521A6" w:rsidRPr="009F4391">
        <w:rPr>
          <w:sz w:val="22"/>
          <w:szCs w:val="22"/>
          <w:u w:val="single"/>
        </w:rPr>
        <w:t>ENGINEER REPORT – BURTON</w:t>
      </w:r>
    </w:p>
    <w:p w14:paraId="139D601E" w14:textId="77777777" w:rsidR="0094294D" w:rsidRPr="009F4391" w:rsidRDefault="0094294D" w:rsidP="004F3022">
      <w:pPr>
        <w:tabs>
          <w:tab w:val="left" w:pos="720"/>
        </w:tabs>
        <w:rPr>
          <w:sz w:val="22"/>
          <w:szCs w:val="22"/>
        </w:rPr>
      </w:pPr>
    </w:p>
    <w:p w14:paraId="4AE4E732" w14:textId="17155847" w:rsidR="00B521A6" w:rsidRPr="009F4391" w:rsidRDefault="00060BBC" w:rsidP="004F3022">
      <w:pPr>
        <w:tabs>
          <w:tab w:val="left" w:pos="720"/>
        </w:tabs>
        <w:rPr>
          <w:sz w:val="22"/>
          <w:szCs w:val="22"/>
          <w:u w:val="single"/>
        </w:rPr>
      </w:pPr>
      <w:r>
        <w:rPr>
          <w:sz w:val="22"/>
          <w:szCs w:val="22"/>
        </w:rPr>
        <w:t>1</w:t>
      </w:r>
      <w:r w:rsidR="001A23E0">
        <w:rPr>
          <w:sz w:val="22"/>
          <w:szCs w:val="22"/>
        </w:rPr>
        <w:t>2</w:t>
      </w:r>
      <w:r w:rsidR="00B521A6" w:rsidRPr="009F4391">
        <w:rPr>
          <w:sz w:val="22"/>
          <w:szCs w:val="22"/>
        </w:rPr>
        <w:t>.</w:t>
      </w:r>
      <w:r w:rsidR="00B521A6" w:rsidRPr="009F4391">
        <w:rPr>
          <w:sz w:val="22"/>
          <w:szCs w:val="22"/>
        </w:rPr>
        <w:tab/>
      </w:r>
      <w:r w:rsidR="00B521A6" w:rsidRPr="009F4391">
        <w:rPr>
          <w:sz w:val="22"/>
          <w:szCs w:val="22"/>
          <w:u w:val="single"/>
        </w:rPr>
        <w:t>MWDOC REPORT</w:t>
      </w:r>
    </w:p>
    <w:p w14:paraId="3752FAB9" w14:textId="77777777" w:rsidR="0094294D" w:rsidRPr="009F4391" w:rsidRDefault="0094294D" w:rsidP="004F3022">
      <w:pPr>
        <w:tabs>
          <w:tab w:val="left" w:pos="720"/>
        </w:tabs>
        <w:rPr>
          <w:sz w:val="22"/>
          <w:szCs w:val="22"/>
        </w:rPr>
      </w:pPr>
    </w:p>
    <w:p w14:paraId="3F847006" w14:textId="77660B7F" w:rsidR="00F722E3" w:rsidRPr="0061041D" w:rsidRDefault="00B521A6" w:rsidP="0061041D">
      <w:pPr>
        <w:tabs>
          <w:tab w:val="left" w:pos="720"/>
        </w:tabs>
        <w:rPr>
          <w:sz w:val="22"/>
          <w:szCs w:val="22"/>
          <w:u w:val="single"/>
        </w:rPr>
      </w:pPr>
      <w:r w:rsidRPr="009F4391">
        <w:rPr>
          <w:sz w:val="22"/>
          <w:szCs w:val="22"/>
        </w:rPr>
        <w:t>1</w:t>
      </w:r>
      <w:r w:rsidR="001A23E0">
        <w:rPr>
          <w:sz w:val="22"/>
          <w:szCs w:val="22"/>
        </w:rPr>
        <w:t>3</w:t>
      </w:r>
      <w:r w:rsidRPr="009F4391">
        <w:rPr>
          <w:sz w:val="22"/>
          <w:szCs w:val="22"/>
        </w:rPr>
        <w:t>.</w:t>
      </w:r>
      <w:r w:rsidRPr="009F4391">
        <w:rPr>
          <w:sz w:val="22"/>
          <w:szCs w:val="22"/>
        </w:rPr>
        <w:tab/>
      </w:r>
      <w:r w:rsidRPr="009F4391">
        <w:rPr>
          <w:sz w:val="22"/>
          <w:szCs w:val="22"/>
          <w:u w:val="single"/>
        </w:rPr>
        <w:t>ATTORNEY REPORT</w:t>
      </w:r>
    </w:p>
    <w:p w14:paraId="38AC5FA4" w14:textId="77777777" w:rsidR="0094294D" w:rsidRPr="009F4391" w:rsidRDefault="0094294D" w:rsidP="004F3022">
      <w:pPr>
        <w:pStyle w:val="Title"/>
        <w:tabs>
          <w:tab w:val="left" w:pos="720"/>
        </w:tabs>
        <w:jc w:val="left"/>
        <w:rPr>
          <w:sz w:val="22"/>
          <w:szCs w:val="22"/>
        </w:rPr>
      </w:pPr>
    </w:p>
    <w:p w14:paraId="4E79C757" w14:textId="00B48BBC" w:rsidR="00B521A6" w:rsidRPr="009F4391" w:rsidRDefault="00B521A6" w:rsidP="004F3022">
      <w:pPr>
        <w:pStyle w:val="Title"/>
        <w:tabs>
          <w:tab w:val="left" w:pos="720"/>
        </w:tabs>
        <w:jc w:val="left"/>
        <w:rPr>
          <w:sz w:val="22"/>
          <w:szCs w:val="22"/>
          <w:u w:val="single"/>
        </w:rPr>
      </w:pPr>
      <w:r w:rsidRPr="009F4391">
        <w:rPr>
          <w:sz w:val="22"/>
          <w:szCs w:val="22"/>
        </w:rPr>
        <w:t>1</w:t>
      </w:r>
      <w:r w:rsidR="001A23E0">
        <w:rPr>
          <w:sz w:val="22"/>
          <w:szCs w:val="22"/>
        </w:rPr>
        <w:t>4</w:t>
      </w:r>
      <w:r w:rsidRPr="009F4391">
        <w:rPr>
          <w:sz w:val="22"/>
          <w:szCs w:val="22"/>
        </w:rPr>
        <w:t>.</w:t>
      </w:r>
      <w:r w:rsidRPr="009F4391">
        <w:rPr>
          <w:sz w:val="22"/>
          <w:szCs w:val="22"/>
        </w:rPr>
        <w:tab/>
      </w:r>
      <w:r w:rsidRPr="009F4391">
        <w:rPr>
          <w:sz w:val="22"/>
          <w:szCs w:val="22"/>
          <w:u w:val="single"/>
        </w:rPr>
        <w:t>COMMISSIONER COMMUNICATION</w:t>
      </w:r>
      <w:r w:rsidR="00317347" w:rsidRPr="009F4391">
        <w:rPr>
          <w:sz w:val="22"/>
          <w:szCs w:val="22"/>
          <w:u w:val="single"/>
        </w:rPr>
        <w:t>S</w:t>
      </w:r>
    </w:p>
    <w:p w14:paraId="30E12574" w14:textId="77777777" w:rsidR="00B521A6" w:rsidRPr="009F4391" w:rsidRDefault="00B521A6" w:rsidP="004F3022">
      <w:pPr>
        <w:pStyle w:val="Title"/>
        <w:tabs>
          <w:tab w:val="left" w:pos="720"/>
        </w:tabs>
        <w:jc w:val="left"/>
        <w:rPr>
          <w:sz w:val="22"/>
          <w:szCs w:val="22"/>
          <w:u w:val="single"/>
        </w:rPr>
      </w:pPr>
    </w:p>
    <w:p w14:paraId="4866AC9B" w14:textId="086C7F6C" w:rsidR="00B521A6" w:rsidRPr="009F4391" w:rsidRDefault="00B521A6" w:rsidP="004F3022">
      <w:pPr>
        <w:pStyle w:val="Title"/>
        <w:tabs>
          <w:tab w:val="left" w:pos="720"/>
        </w:tabs>
        <w:ind w:left="720"/>
        <w:jc w:val="left"/>
        <w:rPr>
          <w:sz w:val="22"/>
          <w:szCs w:val="22"/>
        </w:rPr>
      </w:pPr>
      <w:r w:rsidRPr="009F4391">
        <w:rPr>
          <w:sz w:val="22"/>
          <w:szCs w:val="22"/>
        </w:rPr>
        <w:t>Commissioners may discuss meetings, communications, correspondence, or other items of general interest relating to matters within the Commission’s jurisdiction.  There will be no voting or formal action taken.</w:t>
      </w:r>
    </w:p>
    <w:p w14:paraId="3A322906" w14:textId="77777777" w:rsidR="00BC2448" w:rsidRPr="009F4391" w:rsidRDefault="00BC2448" w:rsidP="004F3022">
      <w:pPr>
        <w:tabs>
          <w:tab w:val="left" w:pos="720"/>
        </w:tabs>
        <w:ind w:left="720" w:hanging="720"/>
        <w:rPr>
          <w:sz w:val="22"/>
          <w:szCs w:val="22"/>
        </w:rPr>
      </w:pPr>
    </w:p>
    <w:p w14:paraId="4986F50E" w14:textId="161653C5" w:rsidR="00DF3832" w:rsidRDefault="00B521A6" w:rsidP="001A23E0">
      <w:pPr>
        <w:tabs>
          <w:tab w:val="left" w:pos="720"/>
        </w:tabs>
        <w:ind w:left="720" w:hanging="720"/>
        <w:rPr>
          <w:sz w:val="22"/>
          <w:szCs w:val="22"/>
          <w:u w:val="single"/>
        </w:rPr>
      </w:pPr>
      <w:r w:rsidRPr="009F4391">
        <w:rPr>
          <w:sz w:val="22"/>
          <w:szCs w:val="22"/>
        </w:rPr>
        <w:t>1</w:t>
      </w:r>
      <w:r w:rsidR="001A23E0">
        <w:rPr>
          <w:sz w:val="22"/>
          <w:szCs w:val="22"/>
        </w:rPr>
        <w:t>5</w:t>
      </w:r>
      <w:r w:rsidRPr="009F4391">
        <w:rPr>
          <w:sz w:val="22"/>
          <w:szCs w:val="22"/>
        </w:rPr>
        <w:t>.</w:t>
      </w:r>
      <w:r w:rsidRPr="009F4391">
        <w:rPr>
          <w:sz w:val="22"/>
          <w:szCs w:val="22"/>
        </w:rPr>
        <w:tab/>
      </w:r>
      <w:r w:rsidRPr="009F4391">
        <w:rPr>
          <w:sz w:val="22"/>
          <w:szCs w:val="22"/>
          <w:u w:val="single"/>
        </w:rPr>
        <w:t>ADJOUR</w:t>
      </w:r>
      <w:r w:rsidR="001A23E0">
        <w:rPr>
          <w:sz w:val="22"/>
          <w:szCs w:val="22"/>
          <w:u w:val="single"/>
        </w:rPr>
        <w:t>N</w:t>
      </w:r>
    </w:p>
    <w:p w14:paraId="52DECDF9" w14:textId="77777777" w:rsidR="004F3022" w:rsidRPr="00F94499" w:rsidRDefault="004F3022" w:rsidP="001A23E0">
      <w:pPr>
        <w:tabs>
          <w:tab w:val="left" w:pos="720"/>
        </w:tabs>
        <w:rPr>
          <w:sz w:val="22"/>
          <w:szCs w:val="22"/>
          <w:u w:val="single"/>
        </w:rPr>
      </w:pPr>
    </w:p>
    <w:p w14:paraId="0D6B5DA9" w14:textId="22FF6DC8" w:rsidR="004F3022" w:rsidRPr="00031BF6" w:rsidRDefault="004F3022" w:rsidP="004F3022">
      <w:pPr>
        <w:ind w:right="-15"/>
        <w:jc w:val="both"/>
        <w:rPr>
          <w:sz w:val="18"/>
          <w:szCs w:val="18"/>
        </w:rPr>
      </w:pPr>
      <w:r w:rsidRPr="00031BF6">
        <w:rPr>
          <w:sz w:val="18"/>
          <w:szCs w:val="18"/>
          <w:u w:val="single"/>
        </w:rPr>
        <w:t>Availability of agenda materials:</w:t>
      </w:r>
      <w:r w:rsidRPr="00031BF6">
        <w:rPr>
          <w:sz w:val="18"/>
          <w:szCs w:val="18"/>
        </w:rPr>
        <w:t xml:space="preserve"> Agenda exhibits and other writings that are disclosable public records distributed to all or a majority of the members of the Santiago Aqueduct Commission in connection with a matter subject to discussion or consideration at an open meeting of the Commission are available for public inspection in the </w:t>
      </w:r>
      <w:proofErr w:type="gramStart"/>
      <w:r w:rsidRPr="00031BF6">
        <w:rPr>
          <w:sz w:val="18"/>
          <w:szCs w:val="18"/>
        </w:rPr>
        <w:t>District’s</w:t>
      </w:r>
      <w:proofErr w:type="gramEnd"/>
      <w:r w:rsidRPr="00031BF6">
        <w:rPr>
          <w:sz w:val="18"/>
          <w:szCs w:val="18"/>
        </w:rPr>
        <w:t xml:space="preserve"> office, 15600 Sand Canyon Avenue, Irvine, California.  If such writings are distributed to members of the Commission less than 72 hours prior to the meeting, these writings will be available from the IRWD District Secretary at the same time as they are distributed to Commission members, except that if such writings are distributed one hour prior to, or during, the meeting, they will be available at the entrance of the meeting room at the District Office.  The IRWD Board Room is </w:t>
      </w:r>
      <w:proofErr w:type="gramStart"/>
      <w:r w:rsidRPr="00031BF6">
        <w:rPr>
          <w:sz w:val="18"/>
          <w:szCs w:val="18"/>
        </w:rPr>
        <w:t>wheelchair accessible</w:t>
      </w:r>
      <w:proofErr w:type="gramEnd"/>
      <w:r w:rsidRPr="00031BF6">
        <w:rPr>
          <w:sz w:val="18"/>
          <w:szCs w:val="18"/>
        </w:rPr>
        <w:t xml:space="preserve">.  If you require any special disability-related </w:t>
      </w:r>
      <w:proofErr w:type="gramStart"/>
      <w:r w:rsidRPr="00031BF6">
        <w:rPr>
          <w:sz w:val="18"/>
          <w:szCs w:val="18"/>
        </w:rPr>
        <w:t>accommodations</w:t>
      </w:r>
      <w:proofErr w:type="gramEnd"/>
      <w:r w:rsidRPr="00031BF6">
        <w:rPr>
          <w:sz w:val="18"/>
          <w:szCs w:val="18"/>
        </w:rPr>
        <w:t xml:space="preserve"> (e.g., access to an amplified sound system, etc.), please contact the District Secretary at (949) 453-5300 during business hours at least seventy-two (72) hours prior to the scheduled meeting.  This agenda can be obtained in an alternative format upon written request to the District Secretary at least seventy-two (72) hours prior to the scheduled meeting.</w:t>
      </w:r>
    </w:p>
    <w:sectPr w:rsidR="004F3022" w:rsidRPr="00031BF6" w:rsidSect="00BD3FF1">
      <w:headerReference w:type="default" r:id="rId8"/>
      <w:footerReference w:type="first" r:id="rId9"/>
      <w:pgSz w:w="12240" w:h="15840" w:code="1"/>
      <w:pgMar w:top="450" w:right="1440" w:bottom="45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84153" w14:textId="77777777" w:rsidR="00A1538D" w:rsidRDefault="00A1538D">
      <w:r>
        <w:separator/>
      </w:r>
    </w:p>
  </w:endnote>
  <w:endnote w:type="continuationSeparator" w:id="0">
    <w:p w14:paraId="6DDEC938" w14:textId="77777777" w:rsidR="00A1538D" w:rsidRDefault="00A1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D4B1" w14:textId="77777777" w:rsidR="009629C9" w:rsidRPr="00091619" w:rsidRDefault="009629C9" w:rsidP="009629C9">
    <w:pPr>
      <w:pStyle w:val="Footer"/>
      <w:tabs>
        <w:tab w:val="clear" w:pos="4320"/>
        <w:tab w:val="clear" w:pos="8640"/>
        <w:tab w:val="left" w:pos="8583"/>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B3361" w14:textId="77777777" w:rsidR="00A1538D" w:rsidRDefault="00A1538D">
      <w:r>
        <w:separator/>
      </w:r>
    </w:p>
  </w:footnote>
  <w:footnote w:type="continuationSeparator" w:id="0">
    <w:p w14:paraId="25D52E0B" w14:textId="77777777" w:rsidR="00A1538D" w:rsidRDefault="00A1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83BB" w14:textId="77777777" w:rsidR="002B056D" w:rsidRPr="004D0C3A" w:rsidRDefault="002B056D" w:rsidP="002F3B2D">
    <w:pPr>
      <w:tabs>
        <w:tab w:val="left" w:pos="720"/>
        <w:tab w:val="left" w:pos="9360"/>
      </w:tabs>
      <w:spacing w:line="280" w:lineRule="atLeast"/>
      <w:ind w:right="-86"/>
      <w:rPr>
        <w:sz w:val="22"/>
        <w:szCs w:val="22"/>
      </w:rPr>
    </w:pPr>
    <w:r w:rsidRPr="004D0C3A">
      <w:rPr>
        <w:sz w:val="22"/>
        <w:szCs w:val="22"/>
      </w:rPr>
      <w:t>Santiago Aqueduct Commission Quarterly Meeting</w:t>
    </w:r>
  </w:p>
  <w:p w14:paraId="37138B14" w14:textId="7C0165A6" w:rsidR="002B056D" w:rsidRPr="004D0C3A" w:rsidRDefault="001C42C2" w:rsidP="002F3B2D">
    <w:pPr>
      <w:rPr>
        <w:sz w:val="22"/>
        <w:szCs w:val="22"/>
      </w:rPr>
    </w:pPr>
    <w:r>
      <w:rPr>
        <w:sz w:val="22"/>
        <w:szCs w:val="22"/>
      </w:rPr>
      <w:t>June 19, 202</w:t>
    </w:r>
    <w:r w:rsidR="00DF3832">
      <w:rPr>
        <w:sz w:val="22"/>
        <w:szCs w:val="22"/>
      </w:rPr>
      <w:t>5</w:t>
    </w:r>
  </w:p>
  <w:p w14:paraId="03CB58B5" w14:textId="77777777" w:rsidR="002B056D" w:rsidRPr="004D0C3A" w:rsidRDefault="002B056D" w:rsidP="002F3B2D">
    <w:pPr>
      <w:spacing w:line="240" w:lineRule="exact"/>
      <w:ind w:right="-90"/>
      <w:rPr>
        <w:sz w:val="22"/>
        <w:szCs w:val="22"/>
      </w:rPr>
    </w:pPr>
    <w:r w:rsidRPr="004D0C3A">
      <w:rPr>
        <w:sz w:val="22"/>
        <w:szCs w:val="22"/>
      </w:rPr>
      <w:t xml:space="preserve">Page </w:t>
    </w:r>
    <w:r w:rsidR="00664A08" w:rsidRPr="004D0C3A">
      <w:rPr>
        <w:sz w:val="22"/>
        <w:szCs w:val="22"/>
      </w:rPr>
      <w:fldChar w:fldCharType="begin"/>
    </w:r>
    <w:r w:rsidR="00664A08" w:rsidRPr="004D0C3A">
      <w:rPr>
        <w:sz w:val="22"/>
        <w:szCs w:val="22"/>
      </w:rPr>
      <w:instrText xml:space="preserve"> PAGE   \* MERGEFORMAT </w:instrText>
    </w:r>
    <w:r w:rsidR="00664A08" w:rsidRPr="004D0C3A">
      <w:rPr>
        <w:sz w:val="22"/>
        <w:szCs w:val="22"/>
      </w:rPr>
      <w:fldChar w:fldCharType="separate"/>
    </w:r>
    <w:r w:rsidR="007531B1" w:rsidRPr="004D0C3A">
      <w:rPr>
        <w:noProof/>
        <w:sz w:val="22"/>
        <w:szCs w:val="22"/>
      </w:rPr>
      <w:t>2</w:t>
    </w:r>
    <w:r w:rsidR="00664A08" w:rsidRPr="004D0C3A">
      <w:rPr>
        <w:noProof/>
        <w:sz w:val="22"/>
        <w:szCs w:val="22"/>
      </w:rPr>
      <w:fldChar w:fldCharType="end"/>
    </w:r>
  </w:p>
  <w:p w14:paraId="2B16D473" w14:textId="77777777" w:rsidR="002B056D" w:rsidRDefault="002B056D" w:rsidP="002F3B2D">
    <w:pPr>
      <w:spacing w:line="240" w:lineRule="exact"/>
      <w:ind w:right="-90"/>
    </w:pPr>
  </w:p>
  <w:p w14:paraId="25E0F833" w14:textId="77777777" w:rsidR="002B056D" w:rsidRPr="00794913" w:rsidRDefault="002B056D" w:rsidP="002F3B2D">
    <w:pPr>
      <w:spacing w:line="240" w:lineRule="exact"/>
      <w:ind w:righ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471"/>
    <w:multiLevelType w:val="hybridMultilevel"/>
    <w:tmpl w:val="128CED90"/>
    <w:lvl w:ilvl="0" w:tplc="744ADA0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9A4"/>
    <w:multiLevelType w:val="hybridMultilevel"/>
    <w:tmpl w:val="7AE06314"/>
    <w:lvl w:ilvl="0" w:tplc="4BE88A0A">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D45633"/>
    <w:multiLevelType w:val="singleLevel"/>
    <w:tmpl w:val="A75AAA80"/>
    <w:lvl w:ilvl="0">
      <w:start w:val="1"/>
      <w:numFmt w:val="lowerLetter"/>
      <w:lvlText w:val="%1."/>
      <w:lvlJc w:val="left"/>
      <w:pPr>
        <w:tabs>
          <w:tab w:val="num" w:pos="720"/>
        </w:tabs>
        <w:ind w:left="720" w:hanging="360"/>
      </w:pPr>
      <w:rPr>
        <w:rFonts w:hint="default"/>
      </w:rPr>
    </w:lvl>
  </w:abstractNum>
  <w:abstractNum w:abstractNumId="3" w15:restartNumberingAfterBreak="0">
    <w:nsid w:val="0C6829C6"/>
    <w:multiLevelType w:val="hybridMultilevel"/>
    <w:tmpl w:val="0838918A"/>
    <w:lvl w:ilvl="0" w:tplc="5AAAC534">
      <w:start w:val="14"/>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28418D"/>
    <w:multiLevelType w:val="multilevel"/>
    <w:tmpl w:val="E9200A60"/>
    <w:lvl w:ilvl="0">
      <w:start w:val="10"/>
      <w:numFmt w:val="decimal"/>
      <w:lvlText w:val="%1."/>
      <w:lvlJc w:val="right"/>
      <w:pPr>
        <w:tabs>
          <w:tab w:val="num" w:pos="432"/>
        </w:tabs>
        <w:ind w:left="720" w:hanging="432"/>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7C92830"/>
    <w:multiLevelType w:val="multilevel"/>
    <w:tmpl w:val="BDA4F712"/>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924ABF"/>
    <w:multiLevelType w:val="hybridMultilevel"/>
    <w:tmpl w:val="36D61242"/>
    <w:lvl w:ilvl="0" w:tplc="AE82685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296D5C"/>
    <w:multiLevelType w:val="hybridMultilevel"/>
    <w:tmpl w:val="18748B72"/>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182687"/>
    <w:multiLevelType w:val="hybridMultilevel"/>
    <w:tmpl w:val="8AFEAC90"/>
    <w:lvl w:ilvl="0" w:tplc="8126376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8C1654"/>
    <w:multiLevelType w:val="multilevel"/>
    <w:tmpl w:val="36A82926"/>
    <w:lvl w:ilvl="0">
      <w:start w:val="10"/>
      <w:numFmt w:val="decimal"/>
      <w:lvlText w:val="%1."/>
      <w:lvlJc w:val="right"/>
      <w:pPr>
        <w:tabs>
          <w:tab w:val="num" w:pos="432"/>
        </w:tabs>
        <w:ind w:left="720"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32450F1"/>
    <w:multiLevelType w:val="hybridMultilevel"/>
    <w:tmpl w:val="D410130C"/>
    <w:lvl w:ilvl="0" w:tplc="60C26180">
      <w:start w:val="9"/>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F235F"/>
    <w:multiLevelType w:val="multilevel"/>
    <w:tmpl w:val="33B4E4BC"/>
    <w:lvl w:ilvl="0">
      <w:start w:val="10"/>
      <w:numFmt w:val="decimal"/>
      <w:lvlText w:val="%1."/>
      <w:lvlJc w:val="right"/>
      <w:pPr>
        <w:tabs>
          <w:tab w:val="num" w:pos="432"/>
        </w:tabs>
        <w:ind w:left="720" w:hanging="432"/>
      </w:pPr>
      <w:rPr>
        <w:rFonts w:hint="default"/>
      </w:rPr>
    </w:lvl>
    <w:lvl w:ilvl="1">
      <w:start w:val="1"/>
      <w:numFmt w:val="bullet"/>
      <w:lvlText w:val=""/>
      <w:lvlJc w:val="left"/>
      <w:pPr>
        <w:tabs>
          <w:tab w:val="num" w:pos="720"/>
        </w:tabs>
        <w:ind w:left="720" w:hanging="360"/>
      </w:pPr>
      <w:rPr>
        <w:rFonts w:ascii="Wingdings 2" w:hAnsi="Wingdings 2"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CA467D"/>
    <w:multiLevelType w:val="multilevel"/>
    <w:tmpl w:val="33B4E4BC"/>
    <w:lvl w:ilvl="0">
      <w:start w:val="10"/>
      <w:numFmt w:val="decimal"/>
      <w:lvlText w:val="%1."/>
      <w:lvlJc w:val="right"/>
      <w:pPr>
        <w:tabs>
          <w:tab w:val="num" w:pos="432"/>
        </w:tabs>
        <w:ind w:left="720" w:hanging="432"/>
      </w:pPr>
      <w:rPr>
        <w:rFonts w:hint="default"/>
      </w:rPr>
    </w:lvl>
    <w:lvl w:ilvl="1">
      <w:start w:val="1"/>
      <w:numFmt w:val="bullet"/>
      <w:lvlText w:val=""/>
      <w:lvlJc w:val="left"/>
      <w:pPr>
        <w:tabs>
          <w:tab w:val="num" w:pos="720"/>
        </w:tabs>
        <w:ind w:left="720" w:hanging="360"/>
      </w:pPr>
      <w:rPr>
        <w:rFonts w:ascii="Wingdings 2" w:hAnsi="Wingdings 2"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0E25F9"/>
    <w:multiLevelType w:val="hybridMultilevel"/>
    <w:tmpl w:val="4E5ED566"/>
    <w:lvl w:ilvl="0" w:tplc="5AF28D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04048D"/>
    <w:multiLevelType w:val="hybridMultilevel"/>
    <w:tmpl w:val="467210A8"/>
    <w:lvl w:ilvl="0" w:tplc="0C2E90E0">
      <w:start w:val="7"/>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1D6D35"/>
    <w:multiLevelType w:val="hybridMultilevel"/>
    <w:tmpl w:val="E2D49728"/>
    <w:lvl w:ilvl="0" w:tplc="974EFAD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106D2"/>
    <w:multiLevelType w:val="hybridMultilevel"/>
    <w:tmpl w:val="2A9A9E12"/>
    <w:lvl w:ilvl="0" w:tplc="565C713C">
      <w:start w:val="10"/>
      <w:numFmt w:val="decimal"/>
      <w:lvlText w:val="%1."/>
      <w:lvlJc w:val="left"/>
      <w:pPr>
        <w:tabs>
          <w:tab w:val="num" w:pos="720"/>
        </w:tabs>
        <w:ind w:left="720" w:hanging="720"/>
      </w:pPr>
      <w:rPr>
        <w:rFonts w:hint="default"/>
        <w:u w:val="none"/>
      </w:rPr>
    </w:lvl>
    <w:lvl w:ilvl="1" w:tplc="BCCC8C6A">
      <w:start w:val="1"/>
      <w:numFmt w:val="bullet"/>
      <w:lvlText w:val=""/>
      <w:lvlJc w:val="left"/>
      <w:pPr>
        <w:tabs>
          <w:tab w:val="num" w:pos="1080"/>
        </w:tabs>
        <w:ind w:left="1080" w:hanging="360"/>
      </w:pPr>
      <w:rPr>
        <w:rFonts w:ascii="Symbol" w:hAnsi="Symbol" w:hint="default"/>
        <w:color w:val="auto"/>
        <w:sz w:val="20"/>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1C21C68"/>
    <w:multiLevelType w:val="multilevel"/>
    <w:tmpl w:val="0630D584"/>
    <w:lvl w:ilvl="0">
      <w:start w:val="10"/>
      <w:numFmt w:val="decimal"/>
      <w:lvlText w:val="%1."/>
      <w:lvlJc w:val="right"/>
      <w:pPr>
        <w:tabs>
          <w:tab w:val="num" w:pos="432"/>
        </w:tabs>
        <w:ind w:left="720" w:hanging="432"/>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93A2099"/>
    <w:multiLevelType w:val="hybridMultilevel"/>
    <w:tmpl w:val="90128F4E"/>
    <w:lvl w:ilvl="0" w:tplc="A72E1906">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3F7EEA"/>
    <w:multiLevelType w:val="singleLevel"/>
    <w:tmpl w:val="278A1F36"/>
    <w:lvl w:ilvl="0">
      <w:start w:val="1"/>
      <w:numFmt w:val="lowerLetter"/>
      <w:lvlText w:val="%1."/>
      <w:lvlJc w:val="left"/>
      <w:pPr>
        <w:tabs>
          <w:tab w:val="num" w:pos="1080"/>
        </w:tabs>
        <w:ind w:left="1080" w:hanging="360"/>
      </w:pPr>
      <w:rPr>
        <w:rFonts w:hint="default"/>
      </w:rPr>
    </w:lvl>
  </w:abstractNum>
  <w:abstractNum w:abstractNumId="20" w15:restartNumberingAfterBreak="0">
    <w:nsid w:val="41A77505"/>
    <w:multiLevelType w:val="hybridMultilevel"/>
    <w:tmpl w:val="26E43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687784"/>
    <w:multiLevelType w:val="hybridMultilevel"/>
    <w:tmpl w:val="EE443DA4"/>
    <w:lvl w:ilvl="0" w:tplc="AB5C6F4A">
      <w:start w:val="13"/>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2D6F1C"/>
    <w:multiLevelType w:val="multilevel"/>
    <w:tmpl w:val="BDA4F712"/>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6416D57"/>
    <w:multiLevelType w:val="multilevel"/>
    <w:tmpl w:val="36A82926"/>
    <w:lvl w:ilvl="0">
      <w:start w:val="10"/>
      <w:numFmt w:val="decimal"/>
      <w:lvlText w:val="%1."/>
      <w:lvlJc w:val="right"/>
      <w:pPr>
        <w:tabs>
          <w:tab w:val="num" w:pos="432"/>
        </w:tabs>
        <w:ind w:left="720"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C57586B"/>
    <w:multiLevelType w:val="singleLevel"/>
    <w:tmpl w:val="A75AAA80"/>
    <w:lvl w:ilvl="0">
      <w:start w:val="1"/>
      <w:numFmt w:val="lowerLetter"/>
      <w:lvlText w:val="%1."/>
      <w:lvlJc w:val="left"/>
      <w:pPr>
        <w:tabs>
          <w:tab w:val="num" w:pos="1080"/>
        </w:tabs>
        <w:ind w:left="1080" w:hanging="360"/>
      </w:pPr>
      <w:rPr>
        <w:rFonts w:hint="default"/>
      </w:rPr>
    </w:lvl>
  </w:abstractNum>
  <w:abstractNum w:abstractNumId="25" w15:restartNumberingAfterBreak="0">
    <w:nsid w:val="619F5A4F"/>
    <w:multiLevelType w:val="hybridMultilevel"/>
    <w:tmpl w:val="60423124"/>
    <w:lvl w:ilvl="0" w:tplc="787CB7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94025B"/>
    <w:multiLevelType w:val="hybridMultilevel"/>
    <w:tmpl w:val="91C23522"/>
    <w:lvl w:ilvl="0" w:tplc="5A140D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39D5A40"/>
    <w:multiLevelType w:val="hybridMultilevel"/>
    <w:tmpl w:val="1C08E5CC"/>
    <w:lvl w:ilvl="0" w:tplc="E934F524">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0D6CC8"/>
    <w:multiLevelType w:val="multilevel"/>
    <w:tmpl w:val="5156DC5C"/>
    <w:lvl w:ilvl="0">
      <w:start w:val="11"/>
      <w:numFmt w:val="decimal"/>
      <w:lvlText w:val="%1."/>
      <w:lvlJc w:val="right"/>
      <w:pPr>
        <w:tabs>
          <w:tab w:val="num" w:pos="414"/>
        </w:tabs>
        <w:ind w:left="702" w:hanging="432"/>
      </w:pPr>
      <w:rPr>
        <w:rFonts w:hint="default"/>
      </w:rPr>
    </w:lvl>
    <w:lvl w:ilvl="1">
      <w:start w:val="1"/>
      <w:numFmt w:val="decimal"/>
      <w:lvlText w:val="%1.%2"/>
      <w:lvlJc w:val="left"/>
      <w:pPr>
        <w:tabs>
          <w:tab w:val="num" w:pos="918"/>
        </w:tabs>
        <w:ind w:left="918" w:hanging="576"/>
      </w:pPr>
      <w:rPr>
        <w:rFonts w:hint="default"/>
      </w:rPr>
    </w:lvl>
    <w:lvl w:ilvl="2">
      <w:start w:val="1"/>
      <w:numFmt w:val="decimal"/>
      <w:lvlText w:val="%1.%2.%3"/>
      <w:lvlJc w:val="left"/>
      <w:pPr>
        <w:tabs>
          <w:tab w:val="num" w:pos="1422"/>
        </w:tabs>
        <w:ind w:left="1422" w:hanging="720"/>
      </w:pPr>
      <w:rPr>
        <w:rFonts w:hint="default"/>
      </w:rPr>
    </w:lvl>
    <w:lvl w:ilvl="3">
      <w:start w:val="1"/>
      <w:numFmt w:val="decimal"/>
      <w:lvlText w:val="%1.%2.%3.%4."/>
      <w:lvlJc w:val="left"/>
      <w:pPr>
        <w:tabs>
          <w:tab w:val="num" w:pos="1782"/>
        </w:tabs>
        <w:ind w:left="1710" w:hanging="648"/>
      </w:pPr>
      <w:rPr>
        <w:rFonts w:hint="default"/>
      </w:rPr>
    </w:lvl>
    <w:lvl w:ilvl="4">
      <w:start w:val="1"/>
      <w:numFmt w:val="decimal"/>
      <w:lvlText w:val="%1.%2.%3.%4.%5."/>
      <w:lvlJc w:val="left"/>
      <w:pPr>
        <w:tabs>
          <w:tab w:val="num" w:pos="2502"/>
        </w:tabs>
        <w:ind w:left="2214" w:hanging="792"/>
      </w:pPr>
      <w:rPr>
        <w:rFonts w:hint="default"/>
      </w:rPr>
    </w:lvl>
    <w:lvl w:ilvl="5">
      <w:start w:val="1"/>
      <w:numFmt w:val="decimal"/>
      <w:lvlText w:val="%1.%2.%3.%4.%5.%6."/>
      <w:lvlJc w:val="left"/>
      <w:pPr>
        <w:tabs>
          <w:tab w:val="num" w:pos="2862"/>
        </w:tabs>
        <w:ind w:left="2718" w:hanging="936"/>
      </w:pPr>
      <w:rPr>
        <w:rFonts w:hint="default"/>
      </w:rPr>
    </w:lvl>
    <w:lvl w:ilvl="6">
      <w:start w:val="1"/>
      <w:numFmt w:val="decimal"/>
      <w:lvlText w:val="%1.%2.%3.%4.%5.%6.%7."/>
      <w:lvlJc w:val="left"/>
      <w:pPr>
        <w:tabs>
          <w:tab w:val="num" w:pos="3582"/>
        </w:tabs>
        <w:ind w:left="3222" w:hanging="1080"/>
      </w:pPr>
      <w:rPr>
        <w:rFonts w:hint="default"/>
      </w:rPr>
    </w:lvl>
    <w:lvl w:ilvl="7">
      <w:start w:val="1"/>
      <w:numFmt w:val="decimal"/>
      <w:lvlText w:val="%1.%2.%3.%4.%5.%6.%7.%8."/>
      <w:lvlJc w:val="left"/>
      <w:pPr>
        <w:tabs>
          <w:tab w:val="num" w:pos="3942"/>
        </w:tabs>
        <w:ind w:left="3726" w:hanging="1224"/>
      </w:pPr>
      <w:rPr>
        <w:rFonts w:hint="default"/>
      </w:rPr>
    </w:lvl>
    <w:lvl w:ilvl="8">
      <w:start w:val="1"/>
      <w:numFmt w:val="decimal"/>
      <w:lvlText w:val="%1.%2.%3.%4.%5.%6.%7.%8.%9."/>
      <w:lvlJc w:val="left"/>
      <w:pPr>
        <w:tabs>
          <w:tab w:val="num" w:pos="4662"/>
        </w:tabs>
        <w:ind w:left="4302" w:hanging="1440"/>
      </w:pPr>
      <w:rPr>
        <w:rFonts w:hint="default"/>
      </w:rPr>
    </w:lvl>
  </w:abstractNum>
  <w:abstractNum w:abstractNumId="29" w15:restartNumberingAfterBreak="0">
    <w:nsid w:val="70536D0E"/>
    <w:multiLevelType w:val="multilevel"/>
    <w:tmpl w:val="23DC3AA0"/>
    <w:lvl w:ilvl="0">
      <w:start w:val="10"/>
      <w:numFmt w:val="decimal"/>
      <w:lvlText w:val="%1."/>
      <w:lvlJc w:val="right"/>
      <w:pPr>
        <w:tabs>
          <w:tab w:val="num" w:pos="432"/>
        </w:tabs>
        <w:ind w:left="720" w:hanging="432"/>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428696B"/>
    <w:multiLevelType w:val="singleLevel"/>
    <w:tmpl w:val="A75AAA80"/>
    <w:lvl w:ilvl="0">
      <w:start w:val="1"/>
      <w:numFmt w:val="lowerLetter"/>
      <w:lvlText w:val="%1."/>
      <w:lvlJc w:val="left"/>
      <w:pPr>
        <w:tabs>
          <w:tab w:val="num" w:pos="720"/>
        </w:tabs>
        <w:ind w:left="720" w:hanging="360"/>
      </w:pPr>
      <w:rPr>
        <w:rFonts w:hint="default"/>
      </w:rPr>
    </w:lvl>
  </w:abstractNum>
  <w:abstractNum w:abstractNumId="31" w15:restartNumberingAfterBreak="0">
    <w:nsid w:val="756627CB"/>
    <w:multiLevelType w:val="hybridMultilevel"/>
    <w:tmpl w:val="E6CCDD3C"/>
    <w:lvl w:ilvl="0" w:tplc="DCD8F74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7B72FC"/>
    <w:multiLevelType w:val="hybridMultilevel"/>
    <w:tmpl w:val="E3026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0E06C7"/>
    <w:multiLevelType w:val="multilevel"/>
    <w:tmpl w:val="BDA4F712"/>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A8052BD"/>
    <w:multiLevelType w:val="hybridMultilevel"/>
    <w:tmpl w:val="AF8891CC"/>
    <w:lvl w:ilvl="0" w:tplc="46605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23F65"/>
    <w:multiLevelType w:val="hybridMultilevel"/>
    <w:tmpl w:val="A796A42E"/>
    <w:lvl w:ilvl="0" w:tplc="49CCA09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343BD0"/>
    <w:multiLevelType w:val="multilevel"/>
    <w:tmpl w:val="A1CEF956"/>
    <w:lvl w:ilvl="0">
      <w:start w:val="10"/>
      <w:numFmt w:val="decimal"/>
      <w:lvlText w:val="%1."/>
      <w:lvlJc w:val="right"/>
      <w:pPr>
        <w:tabs>
          <w:tab w:val="num" w:pos="432"/>
        </w:tabs>
        <w:ind w:left="432" w:hanging="144"/>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72165518">
    <w:abstractNumId w:val="24"/>
  </w:num>
  <w:num w:numId="2" w16cid:durableId="2105296774">
    <w:abstractNumId w:val="19"/>
  </w:num>
  <w:num w:numId="3" w16cid:durableId="1253584553">
    <w:abstractNumId w:val="26"/>
  </w:num>
  <w:num w:numId="4" w16cid:durableId="911545606">
    <w:abstractNumId w:val="6"/>
  </w:num>
  <w:num w:numId="5" w16cid:durableId="395007155">
    <w:abstractNumId w:val="31"/>
  </w:num>
  <w:num w:numId="6" w16cid:durableId="647587567">
    <w:abstractNumId w:val="15"/>
  </w:num>
  <w:num w:numId="7" w16cid:durableId="212426743">
    <w:abstractNumId w:val="27"/>
  </w:num>
  <w:num w:numId="8" w16cid:durableId="2035837746">
    <w:abstractNumId w:val="10"/>
  </w:num>
  <w:num w:numId="9" w16cid:durableId="996307099">
    <w:abstractNumId w:val="14"/>
  </w:num>
  <w:num w:numId="10" w16cid:durableId="878932284">
    <w:abstractNumId w:val="7"/>
  </w:num>
  <w:num w:numId="11" w16cid:durableId="64452299">
    <w:abstractNumId w:val="32"/>
  </w:num>
  <w:num w:numId="12" w16cid:durableId="222329395">
    <w:abstractNumId w:val="8"/>
  </w:num>
  <w:num w:numId="13" w16cid:durableId="52046810">
    <w:abstractNumId w:val="1"/>
  </w:num>
  <w:num w:numId="14" w16cid:durableId="1974477243">
    <w:abstractNumId w:val="35"/>
  </w:num>
  <w:num w:numId="15" w16cid:durableId="659820134">
    <w:abstractNumId w:val="16"/>
  </w:num>
  <w:num w:numId="16" w16cid:durableId="1375732475">
    <w:abstractNumId w:val="28"/>
  </w:num>
  <w:num w:numId="17" w16cid:durableId="1373074574">
    <w:abstractNumId w:val="3"/>
  </w:num>
  <w:num w:numId="18" w16cid:durableId="583609948">
    <w:abstractNumId w:val="36"/>
  </w:num>
  <w:num w:numId="19" w16cid:durableId="1305622941">
    <w:abstractNumId w:val="11"/>
  </w:num>
  <w:num w:numId="20" w16cid:durableId="983511785">
    <w:abstractNumId w:val="12"/>
  </w:num>
  <w:num w:numId="21" w16cid:durableId="906575037">
    <w:abstractNumId w:val="29"/>
  </w:num>
  <w:num w:numId="22" w16cid:durableId="271010521">
    <w:abstractNumId w:val="17"/>
  </w:num>
  <w:num w:numId="23" w16cid:durableId="358166386">
    <w:abstractNumId w:val="4"/>
  </w:num>
  <w:num w:numId="24" w16cid:durableId="1307515833">
    <w:abstractNumId w:val="20"/>
  </w:num>
  <w:num w:numId="25" w16cid:durableId="1609854763">
    <w:abstractNumId w:val="9"/>
  </w:num>
  <w:num w:numId="26" w16cid:durableId="1060053902">
    <w:abstractNumId w:val="23"/>
  </w:num>
  <w:num w:numId="27" w16cid:durableId="1004669417">
    <w:abstractNumId w:val="5"/>
  </w:num>
  <w:num w:numId="28" w16cid:durableId="918179523">
    <w:abstractNumId w:val="33"/>
  </w:num>
  <w:num w:numId="29" w16cid:durableId="1886259555">
    <w:abstractNumId w:val="22"/>
  </w:num>
  <w:num w:numId="30" w16cid:durableId="1435637285">
    <w:abstractNumId w:val="34"/>
  </w:num>
  <w:num w:numId="31" w16cid:durableId="1684437396">
    <w:abstractNumId w:val="25"/>
  </w:num>
  <w:num w:numId="32" w16cid:durableId="580145595">
    <w:abstractNumId w:val="0"/>
  </w:num>
  <w:num w:numId="33" w16cid:durableId="163984290">
    <w:abstractNumId w:val="18"/>
  </w:num>
  <w:num w:numId="34" w16cid:durableId="1935357280">
    <w:abstractNumId w:val="30"/>
  </w:num>
  <w:num w:numId="35" w16cid:durableId="1623614447">
    <w:abstractNumId w:val="2"/>
  </w:num>
  <w:num w:numId="36" w16cid:durableId="1163468950">
    <w:abstractNumId w:val="21"/>
  </w:num>
  <w:num w:numId="37" w16cid:durableId="271674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96"/>
    <w:rsid w:val="00001539"/>
    <w:rsid w:val="00004730"/>
    <w:rsid w:val="00004F77"/>
    <w:rsid w:val="0001193A"/>
    <w:rsid w:val="00011B1B"/>
    <w:rsid w:val="0001222C"/>
    <w:rsid w:val="00014B75"/>
    <w:rsid w:val="00016DAB"/>
    <w:rsid w:val="00020D71"/>
    <w:rsid w:val="00024347"/>
    <w:rsid w:val="00030A78"/>
    <w:rsid w:val="00030DC0"/>
    <w:rsid w:val="00031BF6"/>
    <w:rsid w:val="00035727"/>
    <w:rsid w:val="00054B4A"/>
    <w:rsid w:val="000562E7"/>
    <w:rsid w:val="00057F8A"/>
    <w:rsid w:val="000605DB"/>
    <w:rsid w:val="00060BBC"/>
    <w:rsid w:val="000615E6"/>
    <w:rsid w:val="000631F9"/>
    <w:rsid w:val="00064A0E"/>
    <w:rsid w:val="00064E99"/>
    <w:rsid w:val="00065363"/>
    <w:rsid w:val="00065B2A"/>
    <w:rsid w:val="00066679"/>
    <w:rsid w:val="00067882"/>
    <w:rsid w:val="0006795F"/>
    <w:rsid w:val="00073986"/>
    <w:rsid w:val="000766BF"/>
    <w:rsid w:val="000808DD"/>
    <w:rsid w:val="00084BE7"/>
    <w:rsid w:val="00087BBC"/>
    <w:rsid w:val="00091619"/>
    <w:rsid w:val="000939BF"/>
    <w:rsid w:val="000958E5"/>
    <w:rsid w:val="00096A09"/>
    <w:rsid w:val="000A0FEC"/>
    <w:rsid w:val="000A1A93"/>
    <w:rsid w:val="000A27ED"/>
    <w:rsid w:val="000B401D"/>
    <w:rsid w:val="000C3884"/>
    <w:rsid w:val="000C53C9"/>
    <w:rsid w:val="000C7074"/>
    <w:rsid w:val="000D01C0"/>
    <w:rsid w:val="000D1276"/>
    <w:rsid w:val="000E2BD4"/>
    <w:rsid w:val="000E3BA8"/>
    <w:rsid w:val="000E5155"/>
    <w:rsid w:val="000E5312"/>
    <w:rsid w:val="000F0471"/>
    <w:rsid w:val="000F455F"/>
    <w:rsid w:val="000F5175"/>
    <w:rsid w:val="000F6FB4"/>
    <w:rsid w:val="000F71CD"/>
    <w:rsid w:val="00103A55"/>
    <w:rsid w:val="00112B94"/>
    <w:rsid w:val="00114E62"/>
    <w:rsid w:val="00122407"/>
    <w:rsid w:val="001233C4"/>
    <w:rsid w:val="00133E1F"/>
    <w:rsid w:val="00133E6C"/>
    <w:rsid w:val="00134005"/>
    <w:rsid w:val="00135297"/>
    <w:rsid w:val="00143E88"/>
    <w:rsid w:val="00147911"/>
    <w:rsid w:val="00151028"/>
    <w:rsid w:val="00154A20"/>
    <w:rsid w:val="001576AA"/>
    <w:rsid w:val="0016580C"/>
    <w:rsid w:val="0016729B"/>
    <w:rsid w:val="00167500"/>
    <w:rsid w:val="0017013B"/>
    <w:rsid w:val="001721C4"/>
    <w:rsid w:val="0017390D"/>
    <w:rsid w:val="00177B95"/>
    <w:rsid w:val="00177F72"/>
    <w:rsid w:val="001840BE"/>
    <w:rsid w:val="00185939"/>
    <w:rsid w:val="00185C2F"/>
    <w:rsid w:val="0018634E"/>
    <w:rsid w:val="001947EC"/>
    <w:rsid w:val="001A1971"/>
    <w:rsid w:val="001A23E0"/>
    <w:rsid w:val="001A4D2C"/>
    <w:rsid w:val="001A557B"/>
    <w:rsid w:val="001A63B4"/>
    <w:rsid w:val="001A6CCE"/>
    <w:rsid w:val="001B0F30"/>
    <w:rsid w:val="001B18E5"/>
    <w:rsid w:val="001B225D"/>
    <w:rsid w:val="001B6181"/>
    <w:rsid w:val="001C3BC4"/>
    <w:rsid w:val="001C42C2"/>
    <w:rsid w:val="001C7F2A"/>
    <w:rsid w:val="001D12A7"/>
    <w:rsid w:val="001D4A84"/>
    <w:rsid w:val="001D6A43"/>
    <w:rsid w:val="001E00EE"/>
    <w:rsid w:val="001E1913"/>
    <w:rsid w:val="001E2880"/>
    <w:rsid w:val="001F00EC"/>
    <w:rsid w:val="001F1234"/>
    <w:rsid w:val="001F22EF"/>
    <w:rsid w:val="001F444B"/>
    <w:rsid w:val="00200E50"/>
    <w:rsid w:val="00202C23"/>
    <w:rsid w:val="002063B6"/>
    <w:rsid w:val="002178CD"/>
    <w:rsid w:val="00220733"/>
    <w:rsid w:val="0022137A"/>
    <w:rsid w:val="00221DB0"/>
    <w:rsid w:val="00224094"/>
    <w:rsid w:val="00232879"/>
    <w:rsid w:val="00235153"/>
    <w:rsid w:val="0023521D"/>
    <w:rsid w:val="00240F6A"/>
    <w:rsid w:val="00241030"/>
    <w:rsid w:val="00241A34"/>
    <w:rsid w:val="00242C5C"/>
    <w:rsid w:val="002503C6"/>
    <w:rsid w:val="00250A50"/>
    <w:rsid w:val="0025608A"/>
    <w:rsid w:val="002600A4"/>
    <w:rsid w:val="00261BFB"/>
    <w:rsid w:val="00262638"/>
    <w:rsid w:val="00266546"/>
    <w:rsid w:val="00270AC1"/>
    <w:rsid w:val="00271367"/>
    <w:rsid w:val="00271896"/>
    <w:rsid w:val="002754E6"/>
    <w:rsid w:val="002816E1"/>
    <w:rsid w:val="00282AF8"/>
    <w:rsid w:val="00283B3B"/>
    <w:rsid w:val="002854D1"/>
    <w:rsid w:val="00286378"/>
    <w:rsid w:val="00287056"/>
    <w:rsid w:val="00290A0B"/>
    <w:rsid w:val="00291C53"/>
    <w:rsid w:val="00292EBF"/>
    <w:rsid w:val="00293537"/>
    <w:rsid w:val="00293EDF"/>
    <w:rsid w:val="002944AC"/>
    <w:rsid w:val="00295E2D"/>
    <w:rsid w:val="00296294"/>
    <w:rsid w:val="002A0210"/>
    <w:rsid w:val="002A089E"/>
    <w:rsid w:val="002A09BE"/>
    <w:rsid w:val="002A1BDF"/>
    <w:rsid w:val="002A3487"/>
    <w:rsid w:val="002A3864"/>
    <w:rsid w:val="002A4819"/>
    <w:rsid w:val="002A4CCC"/>
    <w:rsid w:val="002A69A5"/>
    <w:rsid w:val="002A7D7A"/>
    <w:rsid w:val="002B056D"/>
    <w:rsid w:val="002B0A59"/>
    <w:rsid w:val="002B1F96"/>
    <w:rsid w:val="002B42F0"/>
    <w:rsid w:val="002B594F"/>
    <w:rsid w:val="002B605B"/>
    <w:rsid w:val="002C63E6"/>
    <w:rsid w:val="002C69F9"/>
    <w:rsid w:val="002D1B94"/>
    <w:rsid w:val="002D5220"/>
    <w:rsid w:val="002F3B2D"/>
    <w:rsid w:val="002F481E"/>
    <w:rsid w:val="002F7758"/>
    <w:rsid w:val="00300621"/>
    <w:rsid w:val="0030177F"/>
    <w:rsid w:val="0030502A"/>
    <w:rsid w:val="00310DCD"/>
    <w:rsid w:val="00313429"/>
    <w:rsid w:val="00315AA2"/>
    <w:rsid w:val="00316A01"/>
    <w:rsid w:val="00317347"/>
    <w:rsid w:val="00323B4E"/>
    <w:rsid w:val="003261B0"/>
    <w:rsid w:val="003263FC"/>
    <w:rsid w:val="0033090C"/>
    <w:rsid w:val="00330AB5"/>
    <w:rsid w:val="0033660B"/>
    <w:rsid w:val="00345D45"/>
    <w:rsid w:val="0035220B"/>
    <w:rsid w:val="00352EA5"/>
    <w:rsid w:val="00352FF3"/>
    <w:rsid w:val="00353C24"/>
    <w:rsid w:val="0035479E"/>
    <w:rsid w:val="00355AEB"/>
    <w:rsid w:val="00361AFC"/>
    <w:rsid w:val="0036382D"/>
    <w:rsid w:val="00364291"/>
    <w:rsid w:val="0037161B"/>
    <w:rsid w:val="00375EE2"/>
    <w:rsid w:val="00376B6C"/>
    <w:rsid w:val="003824C2"/>
    <w:rsid w:val="00384277"/>
    <w:rsid w:val="00385813"/>
    <w:rsid w:val="003904BC"/>
    <w:rsid w:val="00390B7E"/>
    <w:rsid w:val="00391ABF"/>
    <w:rsid w:val="00393411"/>
    <w:rsid w:val="003934D4"/>
    <w:rsid w:val="00395A57"/>
    <w:rsid w:val="00395C99"/>
    <w:rsid w:val="003A4F76"/>
    <w:rsid w:val="003A5CF8"/>
    <w:rsid w:val="003A7FB7"/>
    <w:rsid w:val="003B0CFD"/>
    <w:rsid w:val="003B149B"/>
    <w:rsid w:val="003B2611"/>
    <w:rsid w:val="003B66C9"/>
    <w:rsid w:val="003C308B"/>
    <w:rsid w:val="003C490F"/>
    <w:rsid w:val="003C6560"/>
    <w:rsid w:val="003C7587"/>
    <w:rsid w:val="003C75BA"/>
    <w:rsid w:val="003D28E6"/>
    <w:rsid w:val="003D62A6"/>
    <w:rsid w:val="003D7910"/>
    <w:rsid w:val="003E0A31"/>
    <w:rsid w:val="003E2F14"/>
    <w:rsid w:val="003E330D"/>
    <w:rsid w:val="003E71BE"/>
    <w:rsid w:val="003F6752"/>
    <w:rsid w:val="00401D92"/>
    <w:rsid w:val="00401F38"/>
    <w:rsid w:val="004073A5"/>
    <w:rsid w:val="00410D44"/>
    <w:rsid w:val="00414466"/>
    <w:rsid w:val="004144FF"/>
    <w:rsid w:val="0041536F"/>
    <w:rsid w:val="00421F48"/>
    <w:rsid w:val="00423EF8"/>
    <w:rsid w:val="00433CA5"/>
    <w:rsid w:val="00433DCE"/>
    <w:rsid w:val="00435B2F"/>
    <w:rsid w:val="00435DF1"/>
    <w:rsid w:val="00437E4B"/>
    <w:rsid w:val="004425B3"/>
    <w:rsid w:val="00446093"/>
    <w:rsid w:val="004556BA"/>
    <w:rsid w:val="0045763A"/>
    <w:rsid w:val="004623E4"/>
    <w:rsid w:val="00465EA9"/>
    <w:rsid w:val="00471093"/>
    <w:rsid w:val="004714A2"/>
    <w:rsid w:val="00475222"/>
    <w:rsid w:val="004802F5"/>
    <w:rsid w:val="00480DD4"/>
    <w:rsid w:val="0049013D"/>
    <w:rsid w:val="00492D07"/>
    <w:rsid w:val="00492D17"/>
    <w:rsid w:val="00493570"/>
    <w:rsid w:val="00493A97"/>
    <w:rsid w:val="00496CCD"/>
    <w:rsid w:val="004A2558"/>
    <w:rsid w:val="004A295B"/>
    <w:rsid w:val="004A3105"/>
    <w:rsid w:val="004A6E23"/>
    <w:rsid w:val="004A7CA5"/>
    <w:rsid w:val="004B2433"/>
    <w:rsid w:val="004C0F68"/>
    <w:rsid w:val="004C203E"/>
    <w:rsid w:val="004C3C68"/>
    <w:rsid w:val="004C4616"/>
    <w:rsid w:val="004C5B70"/>
    <w:rsid w:val="004C79C2"/>
    <w:rsid w:val="004D0C3A"/>
    <w:rsid w:val="004D10B6"/>
    <w:rsid w:val="004D407E"/>
    <w:rsid w:val="004D442E"/>
    <w:rsid w:val="004D4924"/>
    <w:rsid w:val="004D7389"/>
    <w:rsid w:val="004E00A2"/>
    <w:rsid w:val="004E38BB"/>
    <w:rsid w:val="004E76AD"/>
    <w:rsid w:val="004F1527"/>
    <w:rsid w:val="004F3022"/>
    <w:rsid w:val="004F3BEE"/>
    <w:rsid w:val="004F7BA7"/>
    <w:rsid w:val="00501D36"/>
    <w:rsid w:val="005047C4"/>
    <w:rsid w:val="00505BEB"/>
    <w:rsid w:val="005065DE"/>
    <w:rsid w:val="005071E7"/>
    <w:rsid w:val="00507C3B"/>
    <w:rsid w:val="005103E1"/>
    <w:rsid w:val="0051218E"/>
    <w:rsid w:val="00512DEA"/>
    <w:rsid w:val="00513B6A"/>
    <w:rsid w:val="00515136"/>
    <w:rsid w:val="00516382"/>
    <w:rsid w:val="00516897"/>
    <w:rsid w:val="00520327"/>
    <w:rsid w:val="00521988"/>
    <w:rsid w:val="005302C4"/>
    <w:rsid w:val="00530D58"/>
    <w:rsid w:val="00532212"/>
    <w:rsid w:val="00535788"/>
    <w:rsid w:val="0053611F"/>
    <w:rsid w:val="00536355"/>
    <w:rsid w:val="005363FB"/>
    <w:rsid w:val="00540827"/>
    <w:rsid w:val="005409C2"/>
    <w:rsid w:val="00540C95"/>
    <w:rsid w:val="00541738"/>
    <w:rsid w:val="00542763"/>
    <w:rsid w:val="0054503B"/>
    <w:rsid w:val="0055147F"/>
    <w:rsid w:val="00552D95"/>
    <w:rsid w:val="00554DEE"/>
    <w:rsid w:val="00560ACB"/>
    <w:rsid w:val="00560F71"/>
    <w:rsid w:val="00561C66"/>
    <w:rsid w:val="00561F49"/>
    <w:rsid w:val="00562AF7"/>
    <w:rsid w:val="00563EE2"/>
    <w:rsid w:val="00564EAC"/>
    <w:rsid w:val="005673F8"/>
    <w:rsid w:val="005773CE"/>
    <w:rsid w:val="00577556"/>
    <w:rsid w:val="00577B9F"/>
    <w:rsid w:val="005817D8"/>
    <w:rsid w:val="00582B0E"/>
    <w:rsid w:val="00583571"/>
    <w:rsid w:val="00584F6E"/>
    <w:rsid w:val="00590890"/>
    <w:rsid w:val="005922B8"/>
    <w:rsid w:val="005930CC"/>
    <w:rsid w:val="005937B1"/>
    <w:rsid w:val="00597AAF"/>
    <w:rsid w:val="005A0117"/>
    <w:rsid w:val="005A1CC2"/>
    <w:rsid w:val="005A34A2"/>
    <w:rsid w:val="005A54D6"/>
    <w:rsid w:val="005A7153"/>
    <w:rsid w:val="005B03E7"/>
    <w:rsid w:val="005B3829"/>
    <w:rsid w:val="005B4439"/>
    <w:rsid w:val="005B7FF5"/>
    <w:rsid w:val="005C1A64"/>
    <w:rsid w:val="005C331F"/>
    <w:rsid w:val="005C5AAC"/>
    <w:rsid w:val="005C6CF7"/>
    <w:rsid w:val="005D0392"/>
    <w:rsid w:val="005D23A2"/>
    <w:rsid w:val="005D27AF"/>
    <w:rsid w:val="005D638C"/>
    <w:rsid w:val="005D6BB7"/>
    <w:rsid w:val="005E105C"/>
    <w:rsid w:val="005E399E"/>
    <w:rsid w:val="005E4EB3"/>
    <w:rsid w:val="005E6DB2"/>
    <w:rsid w:val="005F15D9"/>
    <w:rsid w:val="005F1F47"/>
    <w:rsid w:val="005F2E17"/>
    <w:rsid w:val="0061027E"/>
    <w:rsid w:val="0061041D"/>
    <w:rsid w:val="00610E51"/>
    <w:rsid w:val="00613539"/>
    <w:rsid w:val="00614613"/>
    <w:rsid w:val="00623396"/>
    <w:rsid w:val="00623732"/>
    <w:rsid w:val="00624A56"/>
    <w:rsid w:val="00624BCE"/>
    <w:rsid w:val="0063289E"/>
    <w:rsid w:val="00641130"/>
    <w:rsid w:val="00642E1F"/>
    <w:rsid w:val="00646ED0"/>
    <w:rsid w:val="00654713"/>
    <w:rsid w:val="00657F5A"/>
    <w:rsid w:val="00663C4F"/>
    <w:rsid w:val="0066474B"/>
    <w:rsid w:val="00664A08"/>
    <w:rsid w:val="0066530E"/>
    <w:rsid w:val="00666E19"/>
    <w:rsid w:val="00673183"/>
    <w:rsid w:val="00676F17"/>
    <w:rsid w:val="0067742E"/>
    <w:rsid w:val="00682B97"/>
    <w:rsid w:val="006926C1"/>
    <w:rsid w:val="00693BD6"/>
    <w:rsid w:val="006942C2"/>
    <w:rsid w:val="006A0681"/>
    <w:rsid w:val="006A34FD"/>
    <w:rsid w:val="006A3C6F"/>
    <w:rsid w:val="006A6A9C"/>
    <w:rsid w:val="006B2833"/>
    <w:rsid w:val="006B32D9"/>
    <w:rsid w:val="006B4415"/>
    <w:rsid w:val="006B6589"/>
    <w:rsid w:val="006D286B"/>
    <w:rsid w:val="006D36EB"/>
    <w:rsid w:val="006D43F5"/>
    <w:rsid w:val="006D667F"/>
    <w:rsid w:val="006D7208"/>
    <w:rsid w:val="006E0376"/>
    <w:rsid w:val="006E571C"/>
    <w:rsid w:val="006E60F1"/>
    <w:rsid w:val="006E738A"/>
    <w:rsid w:val="006F1566"/>
    <w:rsid w:val="006F5F50"/>
    <w:rsid w:val="00700981"/>
    <w:rsid w:val="007037E6"/>
    <w:rsid w:val="00704BB5"/>
    <w:rsid w:val="007102DD"/>
    <w:rsid w:val="0071051E"/>
    <w:rsid w:val="0071114C"/>
    <w:rsid w:val="00713A25"/>
    <w:rsid w:val="007154ED"/>
    <w:rsid w:val="00715CF4"/>
    <w:rsid w:val="007167D2"/>
    <w:rsid w:val="00716C5A"/>
    <w:rsid w:val="00716E50"/>
    <w:rsid w:val="00724A84"/>
    <w:rsid w:val="00726A73"/>
    <w:rsid w:val="00726EB8"/>
    <w:rsid w:val="00731456"/>
    <w:rsid w:val="0073401E"/>
    <w:rsid w:val="007412D6"/>
    <w:rsid w:val="007425EC"/>
    <w:rsid w:val="0074561A"/>
    <w:rsid w:val="007531B1"/>
    <w:rsid w:val="007544A6"/>
    <w:rsid w:val="007604D7"/>
    <w:rsid w:val="00770E48"/>
    <w:rsid w:val="0077173C"/>
    <w:rsid w:val="00776685"/>
    <w:rsid w:val="00776809"/>
    <w:rsid w:val="00776828"/>
    <w:rsid w:val="00777A35"/>
    <w:rsid w:val="00777D54"/>
    <w:rsid w:val="007800B6"/>
    <w:rsid w:val="00780B92"/>
    <w:rsid w:val="00782572"/>
    <w:rsid w:val="0078486F"/>
    <w:rsid w:val="00784D44"/>
    <w:rsid w:val="007912F0"/>
    <w:rsid w:val="00794894"/>
    <w:rsid w:val="00794913"/>
    <w:rsid w:val="00794AD1"/>
    <w:rsid w:val="00794FF5"/>
    <w:rsid w:val="00796667"/>
    <w:rsid w:val="00797C66"/>
    <w:rsid w:val="007A03CE"/>
    <w:rsid w:val="007A3A42"/>
    <w:rsid w:val="007A3ABF"/>
    <w:rsid w:val="007A532B"/>
    <w:rsid w:val="007B052F"/>
    <w:rsid w:val="007B075C"/>
    <w:rsid w:val="007B4D39"/>
    <w:rsid w:val="007B4D61"/>
    <w:rsid w:val="007B5787"/>
    <w:rsid w:val="007B5F72"/>
    <w:rsid w:val="007C235C"/>
    <w:rsid w:val="007C4A56"/>
    <w:rsid w:val="007C61FA"/>
    <w:rsid w:val="007C7F14"/>
    <w:rsid w:val="007D0321"/>
    <w:rsid w:val="007D4E60"/>
    <w:rsid w:val="007E0C79"/>
    <w:rsid w:val="007F06AD"/>
    <w:rsid w:val="007F2990"/>
    <w:rsid w:val="007F3300"/>
    <w:rsid w:val="00801730"/>
    <w:rsid w:val="00802129"/>
    <w:rsid w:val="00802CE5"/>
    <w:rsid w:val="008036A2"/>
    <w:rsid w:val="008043C4"/>
    <w:rsid w:val="00805845"/>
    <w:rsid w:val="00812F27"/>
    <w:rsid w:val="008148AD"/>
    <w:rsid w:val="00815A7C"/>
    <w:rsid w:val="00822DCE"/>
    <w:rsid w:val="00823041"/>
    <w:rsid w:val="00825B58"/>
    <w:rsid w:val="008275D9"/>
    <w:rsid w:val="0083068E"/>
    <w:rsid w:val="0083159E"/>
    <w:rsid w:val="0083197F"/>
    <w:rsid w:val="00833B48"/>
    <w:rsid w:val="0083583E"/>
    <w:rsid w:val="00836CF7"/>
    <w:rsid w:val="00844189"/>
    <w:rsid w:val="0084550F"/>
    <w:rsid w:val="00850CAF"/>
    <w:rsid w:val="008522AE"/>
    <w:rsid w:val="008553C0"/>
    <w:rsid w:val="008567A9"/>
    <w:rsid w:val="008577FC"/>
    <w:rsid w:val="008667BB"/>
    <w:rsid w:val="00866F53"/>
    <w:rsid w:val="00871181"/>
    <w:rsid w:val="00875745"/>
    <w:rsid w:val="00887031"/>
    <w:rsid w:val="00894A0C"/>
    <w:rsid w:val="008A366B"/>
    <w:rsid w:val="008A7600"/>
    <w:rsid w:val="008B18E5"/>
    <w:rsid w:val="008C1244"/>
    <w:rsid w:val="008C3B4B"/>
    <w:rsid w:val="008C46C8"/>
    <w:rsid w:val="008C6DCE"/>
    <w:rsid w:val="008C6E06"/>
    <w:rsid w:val="008C7ACB"/>
    <w:rsid w:val="008D00C3"/>
    <w:rsid w:val="008D177E"/>
    <w:rsid w:val="008D2A9D"/>
    <w:rsid w:val="008D3336"/>
    <w:rsid w:val="008D778B"/>
    <w:rsid w:val="008E4CBC"/>
    <w:rsid w:val="008E57ED"/>
    <w:rsid w:val="008E622B"/>
    <w:rsid w:val="008E79BC"/>
    <w:rsid w:val="008F01CA"/>
    <w:rsid w:val="008F04DC"/>
    <w:rsid w:val="008F0799"/>
    <w:rsid w:val="008F0CC8"/>
    <w:rsid w:val="008F1F5D"/>
    <w:rsid w:val="008F4F70"/>
    <w:rsid w:val="008F6A4E"/>
    <w:rsid w:val="008F6DB8"/>
    <w:rsid w:val="0090012C"/>
    <w:rsid w:val="0090106C"/>
    <w:rsid w:val="00904659"/>
    <w:rsid w:val="0090797F"/>
    <w:rsid w:val="0091003A"/>
    <w:rsid w:val="00911C9E"/>
    <w:rsid w:val="00920BCE"/>
    <w:rsid w:val="00921DD8"/>
    <w:rsid w:val="00922F6F"/>
    <w:rsid w:val="00923590"/>
    <w:rsid w:val="0092465E"/>
    <w:rsid w:val="0093241F"/>
    <w:rsid w:val="00932832"/>
    <w:rsid w:val="009339A0"/>
    <w:rsid w:val="00933C46"/>
    <w:rsid w:val="00934678"/>
    <w:rsid w:val="00936670"/>
    <w:rsid w:val="00940578"/>
    <w:rsid w:val="00941991"/>
    <w:rsid w:val="0094294D"/>
    <w:rsid w:val="00944DC7"/>
    <w:rsid w:val="00945801"/>
    <w:rsid w:val="009503AF"/>
    <w:rsid w:val="009514C6"/>
    <w:rsid w:val="00952BC4"/>
    <w:rsid w:val="00955085"/>
    <w:rsid w:val="00956EEA"/>
    <w:rsid w:val="009602D8"/>
    <w:rsid w:val="009629C9"/>
    <w:rsid w:val="0096418D"/>
    <w:rsid w:val="00964385"/>
    <w:rsid w:val="00967852"/>
    <w:rsid w:val="009708C3"/>
    <w:rsid w:val="0097447B"/>
    <w:rsid w:val="0097531A"/>
    <w:rsid w:val="00976950"/>
    <w:rsid w:val="00981E8E"/>
    <w:rsid w:val="00982E18"/>
    <w:rsid w:val="009832BF"/>
    <w:rsid w:val="009841A3"/>
    <w:rsid w:val="009842ED"/>
    <w:rsid w:val="0099096B"/>
    <w:rsid w:val="00996D69"/>
    <w:rsid w:val="00997227"/>
    <w:rsid w:val="009A21B3"/>
    <w:rsid w:val="009A3CBC"/>
    <w:rsid w:val="009A741C"/>
    <w:rsid w:val="009B04F2"/>
    <w:rsid w:val="009B4B9E"/>
    <w:rsid w:val="009B4EF7"/>
    <w:rsid w:val="009D075A"/>
    <w:rsid w:val="009D7FF8"/>
    <w:rsid w:val="009E31BF"/>
    <w:rsid w:val="009E3DB7"/>
    <w:rsid w:val="009E40ED"/>
    <w:rsid w:val="009E6E8C"/>
    <w:rsid w:val="009E76A6"/>
    <w:rsid w:val="009F0294"/>
    <w:rsid w:val="009F1965"/>
    <w:rsid w:val="009F1C4C"/>
    <w:rsid w:val="009F2F04"/>
    <w:rsid w:val="009F392E"/>
    <w:rsid w:val="009F39A1"/>
    <w:rsid w:val="009F4391"/>
    <w:rsid w:val="009F5257"/>
    <w:rsid w:val="009F6BD6"/>
    <w:rsid w:val="009F7288"/>
    <w:rsid w:val="00A01BD8"/>
    <w:rsid w:val="00A038E0"/>
    <w:rsid w:val="00A07EF0"/>
    <w:rsid w:val="00A1070A"/>
    <w:rsid w:val="00A123C3"/>
    <w:rsid w:val="00A14B2E"/>
    <w:rsid w:val="00A1538D"/>
    <w:rsid w:val="00A16D6C"/>
    <w:rsid w:val="00A20FF0"/>
    <w:rsid w:val="00A2148F"/>
    <w:rsid w:val="00A24336"/>
    <w:rsid w:val="00A27143"/>
    <w:rsid w:val="00A335DD"/>
    <w:rsid w:val="00A35F4C"/>
    <w:rsid w:val="00A362E7"/>
    <w:rsid w:val="00A36E9D"/>
    <w:rsid w:val="00A409B6"/>
    <w:rsid w:val="00A40D8A"/>
    <w:rsid w:val="00A41B9B"/>
    <w:rsid w:val="00A426FE"/>
    <w:rsid w:val="00A43BA5"/>
    <w:rsid w:val="00A50850"/>
    <w:rsid w:val="00A57D66"/>
    <w:rsid w:val="00A60708"/>
    <w:rsid w:val="00A61B31"/>
    <w:rsid w:val="00A622AC"/>
    <w:rsid w:val="00A62342"/>
    <w:rsid w:val="00A66875"/>
    <w:rsid w:val="00A774E9"/>
    <w:rsid w:val="00A81089"/>
    <w:rsid w:val="00A8500C"/>
    <w:rsid w:val="00A85F07"/>
    <w:rsid w:val="00A96DCE"/>
    <w:rsid w:val="00AA17A8"/>
    <w:rsid w:val="00AA458D"/>
    <w:rsid w:val="00AA57A4"/>
    <w:rsid w:val="00AA6B15"/>
    <w:rsid w:val="00AB2C18"/>
    <w:rsid w:val="00AB4354"/>
    <w:rsid w:val="00AB444C"/>
    <w:rsid w:val="00AB6BB6"/>
    <w:rsid w:val="00AC211B"/>
    <w:rsid w:val="00AC3403"/>
    <w:rsid w:val="00AC36F9"/>
    <w:rsid w:val="00AC6160"/>
    <w:rsid w:val="00AD6DC8"/>
    <w:rsid w:val="00AE6CEA"/>
    <w:rsid w:val="00AF0886"/>
    <w:rsid w:val="00AF7F7D"/>
    <w:rsid w:val="00B00A10"/>
    <w:rsid w:val="00B04D71"/>
    <w:rsid w:val="00B07546"/>
    <w:rsid w:val="00B14B1A"/>
    <w:rsid w:val="00B17B6F"/>
    <w:rsid w:val="00B23758"/>
    <w:rsid w:val="00B332D8"/>
    <w:rsid w:val="00B33F24"/>
    <w:rsid w:val="00B36BC2"/>
    <w:rsid w:val="00B37150"/>
    <w:rsid w:val="00B41D6F"/>
    <w:rsid w:val="00B44D79"/>
    <w:rsid w:val="00B51461"/>
    <w:rsid w:val="00B52163"/>
    <w:rsid w:val="00B521A6"/>
    <w:rsid w:val="00B540D5"/>
    <w:rsid w:val="00B563A7"/>
    <w:rsid w:val="00B56D80"/>
    <w:rsid w:val="00B60918"/>
    <w:rsid w:val="00B63BA0"/>
    <w:rsid w:val="00B65037"/>
    <w:rsid w:val="00B67192"/>
    <w:rsid w:val="00B6774D"/>
    <w:rsid w:val="00B67AC3"/>
    <w:rsid w:val="00B70DE2"/>
    <w:rsid w:val="00B7237D"/>
    <w:rsid w:val="00B72449"/>
    <w:rsid w:val="00B758D3"/>
    <w:rsid w:val="00B76327"/>
    <w:rsid w:val="00B80749"/>
    <w:rsid w:val="00B81DC9"/>
    <w:rsid w:val="00B82B86"/>
    <w:rsid w:val="00B82D9F"/>
    <w:rsid w:val="00B94B23"/>
    <w:rsid w:val="00BA1098"/>
    <w:rsid w:val="00BA2047"/>
    <w:rsid w:val="00BA3C6D"/>
    <w:rsid w:val="00BA6B30"/>
    <w:rsid w:val="00BB121D"/>
    <w:rsid w:val="00BB3862"/>
    <w:rsid w:val="00BB58B6"/>
    <w:rsid w:val="00BC0EA1"/>
    <w:rsid w:val="00BC17F5"/>
    <w:rsid w:val="00BC19D9"/>
    <w:rsid w:val="00BC2448"/>
    <w:rsid w:val="00BC582A"/>
    <w:rsid w:val="00BC5CC0"/>
    <w:rsid w:val="00BD1626"/>
    <w:rsid w:val="00BD3FF1"/>
    <w:rsid w:val="00BD4EA6"/>
    <w:rsid w:val="00BD5584"/>
    <w:rsid w:val="00BD726A"/>
    <w:rsid w:val="00BE0EE8"/>
    <w:rsid w:val="00BE1A43"/>
    <w:rsid w:val="00BE1A6B"/>
    <w:rsid w:val="00BE4D73"/>
    <w:rsid w:val="00BE6918"/>
    <w:rsid w:val="00BE6953"/>
    <w:rsid w:val="00BF5196"/>
    <w:rsid w:val="00C017EE"/>
    <w:rsid w:val="00C050AB"/>
    <w:rsid w:val="00C055D7"/>
    <w:rsid w:val="00C05994"/>
    <w:rsid w:val="00C06467"/>
    <w:rsid w:val="00C076F6"/>
    <w:rsid w:val="00C07B35"/>
    <w:rsid w:val="00C129C7"/>
    <w:rsid w:val="00C1534B"/>
    <w:rsid w:val="00C25B37"/>
    <w:rsid w:val="00C2796F"/>
    <w:rsid w:val="00C27E94"/>
    <w:rsid w:val="00C337DE"/>
    <w:rsid w:val="00C35F35"/>
    <w:rsid w:val="00C37176"/>
    <w:rsid w:val="00C37329"/>
    <w:rsid w:val="00C40E0C"/>
    <w:rsid w:val="00C4450C"/>
    <w:rsid w:val="00C5553C"/>
    <w:rsid w:val="00C57260"/>
    <w:rsid w:val="00C608D0"/>
    <w:rsid w:val="00C63423"/>
    <w:rsid w:val="00C641ED"/>
    <w:rsid w:val="00C71DE9"/>
    <w:rsid w:val="00C7532E"/>
    <w:rsid w:val="00C76553"/>
    <w:rsid w:val="00C76B49"/>
    <w:rsid w:val="00C773CD"/>
    <w:rsid w:val="00C814F0"/>
    <w:rsid w:val="00C817D5"/>
    <w:rsid w:val="00C81BB4"/>
    <w:rsid w:val="00C820AF"/>
    <w:rsid w:val="00C875A1"/>
    <w:rsid w:val="00C91840"/>
    <w:rsid w:val="00C95D2B"/>
    <w:rsid w:val="00C96720"/>
    <w:rsid w:val="00CA15F8"/>
    <w:rsid w:val="00CA1BF9"/>
    <w:rsid w:val="00CA62BF"/>
    <w:rsid w:val="00CB0A5A"/>
    <w:rsid w:val="00CB2E20"/>
    <w:rsid w:val="00CB7217"/>
    <w:rsid w:val="00CC11E1"/>
    <w:rsid w:val="00CC1337"/>
    <w:rsid w:val="00CC2D0C"/>
    <w:rsid w:val="00CC3C9C"/>
    <w:rsid w:val="00CC5816"/>
    <w:rsid w:val="00CD104E"/>
    <w:rsid w:val="00CD10B4"/>
    <w:rsid w:val="00CD51C0"/>
    <w:rsid w:val="00CE0241"/>
    <w:rsid w:val="00CE5705"/>
    <w:rsid w:val="00CE62C8"/>
    <w:rsid w:val="00CE68BB"/>
    <w:rsid w:val="00CE6AED"/>
    <w:rsid w:val="00CF0107"/>
    <w:rsid w:val="00CF38D8"/>
    <w:rsid w:val="00CF61AB"/>
    <w:rsid w:val="00CF79E3"/>
    <w:rsid w:val="00D009B4"/>
    <w:rsid w:val="00D00FDA"/>
    <w:rsid w:val="00D01C24"/>
    <w:rsid w:val="00D065B6"/>
    <w:rsid w:val="00D07D6E"/>
    <w:rsid w:val="00D23549"/>
    <w:rsid w:val="00D41146"/>
    <w:rsid w:val="00D442C1"/>
    <w:rsid w:val="00D45B69"/>
    <w:rsid w:val="00D474B8"/>
    <w:rsid w:val="00D477A8"/>
    <w:rsid w:val="00D47CD6"/>
    <w:rsid w:val="00D509BA"/>
    <w:rsid w:val="00D51189"/>
    <w:rsid w:val="00D533F1"/>
    <w:rsid w:val="00D5515D"/>
    <w:rsid w:val="00D55B6D"/>
    <w:rsid w:val="00D60B5C"/>
    <w:rsid w:val="00D61AA4"/>
    <w:rsid w:val="00D62C66"/>
    <w:rsid w:val="00D70649"/>
    <w:rsid w:val="00D7202C"/>
    <w:rsid w:val="00D74493"/>
    <w:rsid w:val="00D750F0"/>
    <w:rsid w:val="00D76219"/>
    <w:rsid w:val="00D82494"/>
    <w:rsid w:val="00D828CF"/>
    <w:rsid w:val="00D84E69"/>
    <w:rsid w:val="00D852B2"/>
    <w:rsid w:val="00D8606F"/>
    <w:rsid w:val="00D86BCD"/>
    <w:rsid w:val="00D900AF"/>
    <w:rsid w:val="00D90D0D"/>
    <w:rsid w:val="00D9422F"/>
    <w:rsid w:val="00D95EF9"/>
    <w:rsid w:val="00D968A4"/>
    <w:rsid w:val="00D96FBD"/>
    <w:rsid w:val="00DA7E97"/>
    <w:rsid w:val="00DB0053"/>
    <w:rsid w:val="00DB1088"/>
    <w:rsid w:val="00DB4475"/>
    <w:rsid w:val="00DB5C8F"/>
    <w:rsid w:val="00DB6A32"/>
    <w:rsid w:val="00DB7957"/>
    <w:rsid w:val="00DC1584"/>
    <w:rsid w:val="00DC190B"/>
    <w:rsid w:val="00DC2683"/>
    <w:rsid w:val="00DD035C"/>
    <w:rsid w:val="00DD1893"/>
    <w:rsid w:val="00DD20E0"/>
    <w:rsid w:val="00DD2250"/>
    <w:rsid w:val="00DE0C62"/>
    <w:rsid w:val="00DE0FD5"/>
    <w:rsid w:val="00DE2C24"/>
    <w:rsid w:val="00DE56EE"/>
    <w:rsid w:val="00DE6709"/>
    <w:rsid w:val="00DE6B6A"/>
    <w:rsid w:val="00DE78C5"/>
    <w:rsid w:val="00DF05B5"/>
    <w:rsid w:val="00DF065B"/>
    <w:rsid w:val="00DF0669"/>
    <w:rsid w:val="00DF259D"/>
    <w:rsid w:val="00DF3832"/>
    <w:rsid w:val="00DF5BEF"/>
    <w:rsid w:val="00DF66F6"/>
    <w:rsid w:val="00DF6B87"/>
    <w:rsid w:val="00DF6D74"/>
    <w:rsid w:val="00DF75E3"/>
    <w:rsid w:val="00E0618D"/>
    <w:rsid w:val="00E07CC2"/>
    <w:rsid w:val="00E109DF"/>
    <w:rsid w:val="00E1447B"/>
    <w:rsid w:val="00E15944"/>
    <w:rsid w:val="00E1783D"/>
    <w:rsid w:val="00E20A0B"/>
    <w:rsid w:val="00E210B2"/>
    <w:rsid w:val="00E219E1"/>
    <w:rsid w:val="00E22982"/>
    <w:rsid w:val="00E22E82"/>
    <w:rsid w:val="00E230D3"/>
    <w:rsid w:val="00E26603"/>
    <w:rsid w:val="00E303AE"/>
    <w:rsid w:val="00E30DFF"/>
    <w:rsid w:val="00E32690"/>
    <w:rsid w:val="00E45049"/>
    <w:rsid w:val="00E452DD"/>
    <w:rsid w:val="00E47DAE"/>
    <w:rsid w:val="00E5136F"/>
    <w:rsid w:val="00E51BF7"/>
    <w:rsid w:val="00E53BAE"/>
    <w:rsid w:val="00E54DE0"/>
    <w:rsid w:val="00E556FA"/>
    <w:rsid w:val="00E560AC"/>
    <w:rsid w:val="00E5719F"/>
    <w:rsid w:val="00E60527"/>
    <w:rsid w:val="00E6134A"/>
    <w:rsid w:val="00E62B5D"/>
    <w:rsid w:val="00E6661E"/>
    <w:rsid w:val="00E672E3"/>
    <w:rsid w:val="00E70E7D"/>
    <w:rsid w:val="00E722C6"/>
    <w:rsid w:val="00E82FD8"/>
    <w:rsid w:val="00E84B55"/>
    <w:rsid w:val="00E9021A"/>
    <w:rsid w:val="00E916C7"/>
    <w:rsid w:val="00E9713E"/>
    <w:rsid w:val="00E97C2D"/>
    <w:rsid w:val="00EA03DB"/>
    <w:rsid w:val="00EA09A6"/>
    <w:rsid w:val="00EA1382"/>
    <w:rsid w:val="00EA21A6"/>
    <w:rsid w:val="00EA237A"/>
    <w:rsid w:val="00EA478B"/>
    <w:rsid w:val="00EB3EBA"/>
    <w:rsid w:val="00EB56DE"/>
    <w:rsid w:val="00EB6377"/>
    <w:rsid w:val="00EC0250"/>
    <w:rsid w:val="00EC072C"/>
    <w:rsid w:val="00EC19AA"/>
    <w:rsid w:val="00EC2E36"/>
    <w:rsid w:val="00EC41AB"/>
    <w:rsid w:val="00EC708D"/>
    <w:rsid w:val="00EC71F0"/>
    <w:rsid w:val="00EC738F"/>
    <w:rsid w:val="00ED0B32"/>
    <w:rsid w:val="00ED1A77"/>
    <w:rsid w:val="00ED4DA1"/>
    <w:rsid w:val="00EE1240"/>
    <w:rsid w:val="00EE2E5C"/>
    <w:rsid w:val="00EE42BF"/>
    <w:rsid w:val="00EE4706"/>
    <w:rsid w:val="00EE4E75"/>
    <w:rsid w:val="00EE4EEF"/>
    <w:rsid w:val="00EF0E0F"/>
    <w:rsid w:val="00F016D1"/>
    <w:rsid w:val="00F029E9"/>
    <w:rsid w:val="00F1140A"/>
    <w:rsid w:val="00F15705"/>
    <w:rsid w:val="00F175F4"/>
    <w:rsid w:val="00F2330D"/>
    <w:rsid w:val="00F23A6D"/>
    <w:rsid w:val="00F24A2A"/>
    <w:rsid w:val="00F24F3E"/>
    <w:rsid w:val="00F26252"/>
    <w:rsid w:val="00F27352"/>
    <w:rsid w:val="00F276CD"/>
    <w:rsid w:val="00F27A33"/>
    <w:rsid w:val="00F27C8C"/>
    <w:rsid w:val="00F331ED"/>
    <w:rsid w:val="00F349BA"/>
    <w:rsid w:val="00F416CA"/>
    <w:rsid w:val="00F41736"/>
    <w:rsid w:val="00F43ABB"/>
    <w:rsid w:val="00F43E7B"/>
    <w:rsid w:val="00F5075A"/>
    <w:rsid w:val="00F55A62"/>
    <w:rsid w:val="00F55E18"/>
    <w:rsid w:val="00F57BD9"/>
    <w:rsid w:val="00F618A3"/>
    <w:rsid w:val="00F61C1F"/>
    <w:rsid w:val="00F64470"/>
    <w:rsid w:val="00F67417"/>
    <w:rsid w:val="00F70272"/>
    <w:rsid w:val="00F71968"/>
    <w:rsid w:val="00F722E3"/>
    <w:rsid w:val="00F745F0"/>
    <w:rsid w:val="00F75965"/>
    <w:rsid w:val="00F75DC6"/>
    <w:rsid w:val="00F75F5E"/>
    <w:rsid w:val="00F767B4"/>
    <w:rsid w:val="00F7686D"/>
    <w:rsid w:val="00F80750"/>
    <w:rsid w:val="00F82C28"/>
    <w:rsid w:val="00F838CA"/>
    <w:rsid w:val="00F871EC"/>
    <w:rsid w:val="00F879C3"/>
    <w:rsid w:val="00F900C2"/>
    <w:rsid w:val="00F9319F"/>
    <w:rsid w:val="00F9404F"/>
    <w:rsid w:val="00F94499"/>
    <w:rsid w:val="00FA3D73"/>
    <w:rsid w:val="00FA41A3"/>
    <w:rsid w:val="00FA6BBB"/>
    <w:rsid w:val="00FA6CF2"/>
    <w:rsid w:val="00FA7243"/>
    <w:rsid w:val="00FB072F"/>
    <w:rsid w:val="00FB0CFE"/>
    <w:rsid w:val="00FB3D2D"/>
    <w:rsid w:val="00FB45FD"/>
    <w:rsid w:val="00FC67BF"/>
    <w:rsid w:val="00FC6EF4"/>
    <w:rsid w:val="00FD6150"/>
    <w:rsid w:val="00FD634A"/>
    <w:rsid w:val="00FD703E"/>
    <w:rsid w:val="00FE0CD8"/>
    <w:rsid w:val="00FE59E5"/>
    <w:rsid w:val="00FE6FDF"/>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E23CA"/>
  <w15:docId w15:val="{FF47732A-1167-48B0-96D9-E4F0D04D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196"/>
    <w:rPr>
      <w:color w:val="000000"/>
      <w:sz w:val="24"/>
      <w:szCs w:val="24"/>
    </w:rPr>
  </w:style>
  <w:style w:type="paragraph" w:styleId="Heading1">
    <w:name w:val="heading 1"/>
    <w:basedOn w:val="Normal"/>
    <w:next w:val="Normal"/>
    <w:link w:val="Heading1Char"/>
    <w:qFormat/>
    <w:rsid w:val="00FB0CF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F51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F5196"/>
    <w:pPr>
      <w:keepNex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5196"/>
    <w:pPr>
      <w:jc w:val="center"/>
    </w:pPr>
    <w:rPr>
      <w:szCs w:val="20"/>
    </w:rPr>
  </w:style>
  <w:style w:type="paragraph" w:styleId="Header">
    <w:name w:val="header"/>
    <w:basedOn w:val="Normal"/>
    <w:rsid w:val="00BF5196"/>
    <w:pPr>
      <w:tabs>
        <w:tab w:val="center" w:pos="4320"/>
        <w:tab w:val="right" w:pos="8640"/>
      </w:tabs>
    </w:pPr>
    <w:rPr>
      <w:rFonts w:ascii="Courier" w:hAnsi="Courier"/>
      <w:szCs w:val="20"/>
    </w:rPr>
  </w:style>
  <w:style w:type="paragraph" w:styleId="BodyText2">
    <w:name w:val="Body Text 2"/>
    <w:basedOn w:val="Normal"/>
    <w:rsid w:val="00561F49"/>
    <w:pPr>
      <w:spacing w:line="240" w:lineRule="exact"/>
      <w:ind w:right="-720"/>
      <w:jc w:val="center"/>
    </w:pPr>
    <w:rPr>
      <w:szCs w:val="20"/>
    </w:rPr>
  </w:style>
  <w:style w:type="paragraph" w:styleId="BodyText3">
    <w:name w:val="Body Text 3"/>
    <w:basedOn w:val="Normal"/>
    <w:rsid w:val="00DB5C8F"/>
    <w:pPr>
      <w:spacing w:after="120"/>
    </w:pPr>
    <w:rPr>
      <w:sz w:val="16"/>
      <w:szCs w:val="16"/>
    </w:rPr>
  </w:style>
  <w:style w:type="paragraph" w:styleId="BalloonText">
    <w:name w:val="Balloon Text"/>
    <w:basedOn w:val="Normal"/>
    <w:semiHidden/>
    <w:rsid w:val="00A622AC"/>
    <w:rPr>
      <w:rFonts w:ascii="Tahoma" w:hAnsi="Tahoma" w:cs="Tahoma"/>
      <w:sz w:val="16"/>
      <w:szCs w:val="16"/>
    </w:rPr>
  </w:style>
  <w:style w:type="paragraph" w:styleId="Footer">
    <w:name w:val="footer"/>
    <w:basedOn w:val="Normal"/>
    <w:rsid w:val="00715CF4"/>
    <w:pPr>
      <w:tabs>
        <w:tab w:val="center" w:pos="4320"/>
        <w:tab w:val="right" w:pos="8640"/>
      </w:tabs>
    </w:pPr>
  </w:style>
  <w:style w:type="paragraph" w:styleId="BodyText">
    <w:name w:val="Body Text"/>
    <w:basedOn w:val="Normal"/>
    <w:link w:val="BodyTextChar"/>
    <w:rsid w:val="00F9319F"/>
    <w:pPr>
      <w:spacing w:after="120"/>
    </w:pPr>
  </w:style>
  <w:style w:type="character" w:customStyle="1" w:styleId="BodyTextChar">
    <w:name w:val="Body Text Char"/>
    <w:link w:val="BodyText"/>
    <w:rsid w:val="00F9319F"/>
    <w:rPr>
      <w:sz w:val="24"/>
      <w:szCs w:val="24"/>
    </w:rPr>
  </w:style>
  <w:style w:type="character" w:styleId="Emphasis">
    <w:name w:val="Emphasis"/>
    <w:qFormat/>
    <w:rsid w:val="00FB0CFE"/>
    <w:rPr>
      <w:i/>
      <w:iCs/>
    </w:rPr>
  </w:style>
  <w:style w:type="character" w:customStyle="1" w:styleId="Heading1Char">
    <w:name w:val="Heading 1 Char"/>
    <w:link w:val="Heading1"/>
    <w:rsid w:val="00FB0CFE"/>
    <w:rPr>
      <w:rFonts w:ascii="Cambria" w:eastAsia="Times New Roman" w:hAnsi="Cambria" w:cs="Times New Roman"/>
      <w:b/>
      <w:bCs/>
      <w:kern w:val="32"/>
      <w:sz w:val="32"/>
      <w:szCs w:val="32"/>
    </w:rPr>
  </w:style>
  <w:style w:type="paragraph" w:customStyle="1" w:styleId="Style0">
    <w:name w:val="Style0"/>
    <w:rsid w:val="007B052F"/>
    <w:rPr>
      <w:rFonts w:ascii="Arial" w:hAnsi="Arial"/>
      <w:snapToGrid w:val="0"/>
      <w:sz w:val="24"/>
    </w:rPr>
  </w:style>
  <w:style w:type="character" w:styleId="Hyperlink">
    <w:name w:val="Hyperlink"/>
    <w:uiPriority w:val="99"/>
    <w:unhideWhenUsed/>
    <w:rsid w:val="007B052F"/>
    <w:rPr>
      <w:color w:val="0000FF"/>
      <w:u w:val="single"/>
    </w:rPr>
  </w:style>
  <w:style w:type="character" w:styleId="UnresolvedMention">
    <w:name w:val="Unresolved Mention"/>
    <w:uiPriority w:val="99"/>
    <w:semiHidden/>
    <w:unhideWhenUsed/>
    <w:rsid w:val="005817D8"/>
    <w:rPr>
      <w:color w:val="605E5C"/>
      <w:shd w:val="clear" w:color="auto" w:fill="E1DFDD"/>
    </w:rPr>
  </w:style>
  <w:style w:type="character" w:customStyle="1" w:styleId="TitleChar">
    <w:name w:val="Title Char"/>
    <w:link w:val="Title"/>
    <w:rsid w:val="005A7153"/>
    <w:rPr>
      <w:szCs w:val="20"/>
    </w:rPr>
  </w:style>
  <w:style w:type="paragraph" w:styleId="Revision">
    <w:name w:val="Revision"/>
    <w:hidden/>
    <w:uiPriority w:val="99"/>
    <w:semiHidden/>
    <w:rsid w:val="0016580C"/>
    <w:rPr>
      <w:color w:val="000000"/>
      <w:sz w:val="24"/>
      <w:szCs w:val="24"/>
    </w:rPr>
  </w:style>
  <w:style w:type="paragraph" w:styleId="ListParagraph">
    <w:name w:val="List Paragraph"/>
    <w:basedOn w:val="Normal"/>
    <w:uiPriority w:val="34"/>
    <w:qFormat/>
    <w:rsid w:val="00282AF8"/>
    <w:pPr>
      <w:ind w:left="720"/>
      <w:contextualSpacing/>
    </w:pPr>
  </w:style>
  <w:style w:type="paragraph" w:customStyle="1" w:styleId="Default">
    <w:name w:val="Default"/>
    <w:rsid w:val="007A03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7558">
      <w:bodyDiv w:val="1"/>
      <w:marLeft w:val="0"/>
      <w:marRight w:val="0"/>
      <w:marTop w:val="0"/>
      <w:marBottom w:val="0"/>
      <w:divBdr>
        <w:top w:val="none" w:sz="0" w:space="0" w:color="auto"/>
        <w:left w:val="none" w:sz="0" w:space="0" w:color="auto"/>
        <w:bottom w:val="none" w:sz="0" w:space="0" w:color="auto"/>
        <w:right w:val="none" w:sz="0" w:space="0" w:color="auto"/>
      </w:divBdr>
    </w:div>
    <w:div w:id="354775842">
      <w:bodyDiv w:val="1"/>
      <w:marLeft w:val="0"/>
      <w:marRight w:val="0"/>
      <w:marTop w:val="0"/>
      <w:marBottom w:val="0"/>
      <w:divBdr>
        <w:top w:val="none" w:sz="0" w:space="0" w:color="auto"/>
        <w:left w:val="none" w:sz="0" w:space="0" w:color="auto"/>
        <w:bottom w:val="none" w:sz="0" w:space="0" w:color="auto"/>
        <w:right w:val="none" w:sz="0" w:space="0" w:color="auto"/>
      </w:divBdr>
    </w:div>
    <w:div w:id="880870998">
      <w:bodyDiv w:val="1"/>
      <w:marLeft w:val="0"/>
      <w:marRight w:val="0"/>
      <w:marTop w:val="0"/>
      <w:marBottom w:val="0"/>
      <w:divBdr>
        <w:top w:val="none" w:sz="0" w:space="0" w:color="auto"/>
        <w:left w:val="none" w:sz="0" w:space="0" w:color="auto"/>
        <w:bottom w:val="none" w:sz="0" w:space="0" w:color="auto"/>
        <w:right w:val="none" w:sz="0" w:space="0" w:color="auto"/>
      </w:divBdr>
    </w:div>
    <w:div w:id="918247520">
      <w:bodyDiv w:val="1"/>
      <w:marLeft w:val="0"/>
      <w:marRight w:val="0"/>
      <w:marTop w:val="0"/>
      <w:marBottom w:val="0"/>
      <w:divBdr>
        <w:top w:val="none" w:sz="0" w:space="0" w:color="auto"/>
        <w:left w:val="none" w:sz="0" w:space="0" w:color="auto"/>
        <w:bottom w:val="none" w:sz="0" w:space="0" w:color="auto"/>
        <w:right w:val="none" w:sz="0" w:space="0" w:color="auto"/>
      </w:divBdr>
    </w:div>
    <w:div w:id="1641686346">
      <w:bodyDiv w:val="1"/>
      <w:marLeft w:val="0"/>
      <w:marRight w:val="0"/>
      <w:marTop w:val="0"/>
      <w:marBottom w:val="0"/>
      <w:divBdr>
        <w:top w:val="none" w:sz="0" w:space="0" w:color="auto"/>
        <w:left w:val="none" w:sz="0" w:space="0" w:color="auto"/>
        <w:bottom w:val="none" w:sz="0" w:space="0" w:color="auto"/>
        <w:right w:val="none" w:sz="0" w:space="0" w:color="auto"/>
      </w:divBdr>
    </w:div>
    <w:div w:id="1972975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A7E50-1641-4CEA-9874-208DDEFA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Irvine Ranch Water District</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Sylvia Mumentha</dc:creator>
  <cp:keywords/>
  <dc:description/>
  <cp:lastModifiedBy>Christine Franchville</cp:lastModifiedBy>
  <cp:revision>44</cp:revision>
  <cp:lastPrinted>2024-12-02T22:02:00Z</cp:lastPrinted>
  <dcterms:created xsi:type="dcterms:W3CDTF">2024-12-02T16:25:00Z</dcterms:created>
  <dcterms:modified xsi:type="dcterms:W3CDTF">2025-06-12T23:17:00Z</dcterms:modified>
</cp:coreProperties>
</file>